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35" w:rsidRPr="003079AC" w:rsidRDefault="00B97F20" w:rsidP="00085A35">
      <w:pPr>
        <w:pStyle w:val="BodyText"/>
        <w:spacing w:before="69" w:line="240" w:lineRule="auto"/>
        <w:ind w:left="178" w:right="175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Calibri" w:hAnsi="Calibri" w:cs="Calibri"/>
          <w:sz w:val="24"/>
          <w:szCs w:val="24"/>
        </w:rPr>
        <w:t>Na</w:t>
      </w:r>
      <w:r w:rsidR="00085A35" w:rsidRPr="003079A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osnovu</w:t>
      </w:r>
      <w:r w:rsidR="00085A35" w:rsidRPr="003079AC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člana</w:t>
      </w:r>
      <w:r w:rsidR="00085A35" w:rsidRPr="003079A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085A35" w:rsidRPr="003079AC">
        <w:rPr>
          <w:rFonts w:ascii="Calibri" w:eastAsia="Calibri" w:hAnsi="Calibri" w:cs="Calibri"/>
          <w:sz w:val="24"/>
          <w:szCs w:val="24"/>
        </w:rPr>
        <w:t>1</w:t>
      </w:r>
      <w:r w:rsidR="00085A35" w:rsidRPr="003079AC">
        <w:rPr>
          <w:rFonts w:ascii="Calibri" w:eastAsia="Times New Roman" w:hAnsi="Calibri" w:cs="Calibri"/>
          <w:sz w:val="24"/>
          <w:szCs w:val="24"/>
        </w:rPr>
        <w:t>9</w:t>
      </w:r>
      <w:r w:rsidR="00085A35" w:rsidRPr="003079AC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085A35" w:rsidRPr="003079AC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Zakona</w:t>
      </w:r>
      <w:r w:rsidR="00085A35" w:rsidRPr="003079A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o</w:t>
      </w:r>
      <w:r w:rsidR="00085A35" w:rsidRPr="003079AC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rodnoj</w:t>
      </w:r>
      <w:r w:rsidR="00085A35" w:rsidRPr="003079AC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ravnopravnosti</w:t>
      </w:r>
      <w:r w:rsidR="00085A35" w:rsidRPr="003079A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085A35" w:rsidRPr="003079AC">
        <w:rPr>
          <w:rFonts w:ascii="Calibri" w:eastAsia="Calibri" w:hAnsi="Calibri" w:cs="Calibri"/>
          <w:spacing w:val="-1"/>
          <w:sz w:val="24"/>
          <w:szCs w:val="24"/>
        </w:rPr>
        <w:t>(„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Službeni</w:t>
      </w:r>
      <w:r w:rsidR="00085A35" w:rsidRPr="003079A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glasnik</w:t>
      </w:r>
      <w:r w:rsidR="00085A35" w:rsidRPr="003079AC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RS</w:t>
      </w:r>
      <w:proofErr w:type="gramStart"/>
      <w:r w:rsidR="00085A35" w:rsidRPr="003079AC">
        <w:rPr>
          <w:rFonts w:ascii="Calibri" w:eastAsia="Calibri" w:hAnsi="Calibri" w:cs="Calibri"/>
          <w:sz w:val="24"/>
          <w:szCs w:val="24"/>
        </w:rPr>
        <w:t>“</w:t>
      </w:r>
      <w:r w:rsidR="00085A35" w:rsidRPr="003079A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broj</w:t>
      </w:r>
      <w:proofErr w:type="gramEnd"/>
      <w:r w:rsidR="00085A35" w:rsidRPr="003079AC"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 w:rsidR="00085A35" w:rsidRPr="003079AC">
        <w:rPr>
          <w:rFonts w:ascii="Calibri" w:eastAsia="Times New Roman" w:hAnsi="Calibri" w:cs="Calibri"/>
          <w:sz w:val="24"/>
          <w:szCs w:val="24"/>
        </w:rPr>
        <w:t>52/</w:t>
      </w:r>
      <w:r w:rsidR="00085A35" w:rsidRPr="003079AC">
        <w:rPr>
          <w:rFonts w:ascii="Calibri" w:eastAsia="Calibri" w:hAnsi="Calibri" w:cs="Calibri"/>
          <w:sz w:val="24"/>
          <w:szCs w:val="24"/>
        </w:rPr>
        <w:t>21)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i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Pravilnika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o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izradi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i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sprovođenju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plana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upravlјanja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rizicima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od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povrede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principa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rodne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ravnopravnosti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("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Sl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.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glasnik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RS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",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br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. 67/2022),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direktor</w:t>
      </w:r>
      <w:r w:rsidR="00085A35" w:rsidRPr="003079A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64AF1" w:rsidRPr="003079AC">
        <w:rPr>
          <w:rFonts w:ascii="Calibri" w:eastAsia="Calibri" w:hAnsi="Calibri" w:cs="Calibri"/>
          <w:spacing w:val="11"/>
          <w:sz w:val="24"/>
          <w:szCs w:val="24"/>
        </w:rPr>
        <w:t xml:space="preserve">Osnovne </w:t>
      </w:r>
      <w:r w:rsidR="00EB0C87">
        <w:rPr>
          <w:rFonts w:ascii="Calibri" w:eastAsia="Calibri" w:hAnsi="Calibri" w:cs="Calibri"/>
          <w:spacing w:val="11"/>
          <w:sz w:val="24"/>
          <w:szCs w:val="24"/>
        </w:rPr>
        <w:t>škole</w:t>
      </w:r>
      <w:r w:rsidR="00EB0C87" w:rsidRPr="00EB0C87">
        <w:rPr>
          <w:rFonts w:ascii="Calibri" w:eastAsia="Calibri" w:hAnsi="Calibri" w:cs="Calibri"/>
          <w:spacing w:val="11"/>
          <w:sz w:val="24"/>
          <w:szCs w:val="24"/>
        </w:rPr>
        <w:t>„Dr Ibranim Baki’“Leskova</w:t>
      </w:r>
      <w:r w:rsidR="00EB0C8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64AF1" w:rsidRPr="003079AC">
        <w:rPr>
          <w:rFonts w:ascii="Calibri" w:eastAsia="Calibri" w:hAnsi="Calibri" w:cs="Calibri"/>
          <w:spacing w:val="11"/>
          <w:sz w:val="24"/>
          <w:szCs w:val="24"/>
        </w:rPr>
        <w:t xml:space="preserve">, </w:t>
      </w:r>
      <w:r w:rsidRPr="003079AC">
        <w:rPr>
          <w:rFonts w:ascii="Calibri" w:eastAsia="Calibri" w:hAnsi="Calibri" w:cs="Calibri"/>
          <w:spacing w:val="11"/>
          <w:sz w:val="24"/>
          <w:szCs w:val="24"/>
        </w:rPr>
        <w:t>donosi</w:t>
      </w:r>
    </w:p>
    <w:p w:rsidR="00F04F6E" w:rsidRPr="003079AC" w:rsidRDefault="00B97F20" w:rsidP="00DD14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PLAN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</w:p>
    <w:p w:rsidR="00610D5E" w:rsidRPr="003079AC" w:rsidRDefault="00B97F20" w:rsidP="00DD14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UPRAVLjANјA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RIZICIMA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OD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POVREDE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PRINCIPA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RODNE</w:t>
      </w:r>
      <w:r w:rsidR="00BB0300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RAVNOPRAVNOSTI</w:t>
      </w:r>
    </w:p>
    <w:p w:rsidR="00BB0300" w:rsidRPr="003079AC" w:rsidRDefault="00BB0300" w:rsidP="00BB0300">
      <w:pPr>
        <w:rPr>
          <w:rFonts w:ascii="Calibri" w:hAnsi="Calibri" w:cs="Calibri"/>
          <w:b/>
          <w:sz w:val="24"/>
          <w:szCs w:val="24"/>
        </w:rPr>
      </w:pPr>
    </w:p>
    <w:p w:rsidR="00BB0300" w:rsidRPr="003079AC" w:rsidRDefault="00B97F20" w:rsidP="00BB03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UVOD</w:t>
      </w:r>
      <w:bookmarkStart w:id="0" w:name="_GoBack"/>
      <w:bookmarkEnd w:id="0"/>
    </w:p>
    <w:p w:rsidR="00603141" w:rsidRPr="003079AC" w:rsidRDefault="00603141" w:rsidP="00BB030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Rodna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podrazumeva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odgovornosti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ravnomerno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učešće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uravnoteženu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jednake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sloboda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korišćenje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znanja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sposobnosti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jednake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pristupu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robama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uslugama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koristi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rezultata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uz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uvažavanje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bioloških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društvenih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kulturološki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formiranih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razlika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između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različitih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interesa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potreba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prioriteta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prilikom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donošenja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odlučivanja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obavezama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zasnovanim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odredbama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ustavnim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odredbama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jeste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neopravdano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razlikovanje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nejednako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propuštanje</w:t>
      </w:r>
      <w:r w:rsidR="00BB0300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isklјučivanje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ograničavanje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prvenstva</w:t>
      </w:r>
      <w:r w:rsidR="00BB0300" w:rsidRPr="003079AC">
        <w:rPr>
          <w:rFonts w:ascii="Calibri" w:hAnsi="Calibri" w:cs="Calibri"/>
          <w:sz w:val="24"/>
          <w:szCs w:val="24"/>
        </w:rPr>
        <w:t xml:space="preserve">),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otvoren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prikriven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način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članove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porodica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bliska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zasnovano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: </w:t>
      </w:r>
      <w:r w:rsidRPr="003079AC">
        <w:rPr>
          <w:rFonts w:ascii="Calibri" w:hAnsi="Calibri" w:cs="Calibri"/>
          <w:sz w:val="24"/>
          <w:szCs w:val="24"/>
        </w:rPr>
        <w:t>političkoj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obrazovnoj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medijskoj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ekonomskoj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zapošlјavanja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zanimanja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samozapošlјavanja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zaštite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potrošača</w:t>
      </w:r>
      <w:r w:rsidR="00BB0300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robe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usluge</w:t>
      </w:r>
      <w:r w:rsidR="00BB0300" w:rsidRPr="003079AC">
        <w:rPr>
          <w:rFonts w:ascii="Calibri" w:hAnsi="Calibri" w:cs="Calibri"/>
          <w:sz w:val="24"/>
          <w:szCs w:val="24"/>
        </w:rPr>
        <w:t xml:space="preserve">); </w:t>
      </w:r>
      <w:r w:rsidRPr="003079AC">
        <w:rPr>
          <w:rFonts w:ascii="Calibri" w:hAnsi="Calibri" w:cs="Calibri"/>
          <w:sz w:val="24"/>
          <w:szCs w:val="24"/>
        </w:rPr>
        <w:t>zdravstvenom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osiguranju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zaštiti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socijalnom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osiguranju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braku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porodičnim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odnosima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bezbednosti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ekologiji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kulture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sportu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rekreaciji</w:t>
      </w:r>
      <w:r w:rsidR="00BB0300" w:rsidRPr="003079AC">
        <w:rPr>
          <w:rFonts w:ascii="Calibri" w:hAnsi="Calibri" w:cs="Calibri"/>
          <w:sz w:val="24"/>
          <w:szCs w:val="24"/>
        </w:rPr>
        <w:t xml:space="preserve">;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oglašavanja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života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Neposredna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postoji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zbog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istoj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sličnoj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situaciji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bilo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aktom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radnjom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propuštanjem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stavlјaju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stavlјeni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nepovolјniji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stavlјeni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nepovolјniji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Posredna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postoji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ako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izgled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neutralna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odredba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kriterijum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praksa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lice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stavlјa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mogla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staviti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zbog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nepovolјan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poređenju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istoj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sličnoj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situaciji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osim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objektivno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opravdano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zakonitim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cilјem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sredstva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postizanje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primerena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nužna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neopravdano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nepovolјnije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nego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što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postupalo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isklјučivo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uglavnom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zbog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toga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što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tražili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nameravaju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traže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zbog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toga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što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ponudili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nameravaju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ponude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dokaze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diskriminatorskom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postupanju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Diskriminacijom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smatra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uznemiravanje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ponižavajuće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pretnje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uslovlјavanje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seksualno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uznemiravanje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seksualno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ucenjivanje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rodno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zasnovan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govor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mržnje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nasilјe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zasnovano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karakteristikama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promeni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nasilјe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nejednako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trudnoće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porodilјskog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odsustva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odsustva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nege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deteta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odsustva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nege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deteta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svojstvu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očinstva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materinstva</w:t>
      </w:r>
      <w:r w:rsidR="00BB0300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roditelјstva</w:t>
      </w:r>
      <w:r w:rsidR="00BB0300" w:rsidRPr="003079AC">
        <w:rPr>
          <w:rFonts w:ascii="Calibri" w:hAnsi="Calibri" w:cs="Calibri"/>
          <w:sz w:val="24"/>
          <w:szCs w:val="24"/>
        </w:rPr>
        <w:t xml:space="preserve">), </w:t>
      </w:r>
      <w:r w:rsidRPr="003079AC">
        <w:rPr>
          <w:rFonts w:ascii="Calibri" w:hAnsi="Calibri" w:cs="Calibri"/>
          <w:sz w:val="24"/>
          <w:szCs w:val="24"/>
        </w:rPr>
        <w:t>usvojenja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hranitelјstva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staratelјstva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podsticanje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svaki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nepovolјniji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tretman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zbog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odbijanja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trplјenja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takvog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ponašanja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više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svojstava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bez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obzira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uticaj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pojednih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svojstava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može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razgraničiti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višestruka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može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razgraničiti</w:t>
      </w:r>
      <w:r w:rsidR="00BB0300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interseksijska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diskriminacija</w:t>
      </w:r>
      <w:r w:rsidR="00BB0300" w:rsidRPr="003079AC">
        <w:rPr>
          <w:rFonts w:ascii="Calibri" w:hAnsi="Calibri" w:cs="Calibri"/>
          <w:sz w:val="24"/>
          <w:szCs w:val="24"/>
        </w:rPr>
        <w:t xml:space="preserve">). 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uređuje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pojam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značenje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vrste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planskih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akata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nadzor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pitanja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značaja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Navedenim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uređuju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poslodavaca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socijalnih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partnera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integrišu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perspektivu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deluju</w:t>
      </w:r>
      <w:r w:rsidR="00BB0300" w:rsidRPr="003079AC">
        <w:rPr>
          <w:rFonts w:ascii="Calibri" w:hAnsi="Calibri" w:cs="Calibri"/>
          <w:sz w:val="24"/>
          <w:szCs w:val="24"/>
        </w:rPr>
        <w:t xml:space="preserve">. 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Članom</w:t>
      </w:r>
      <w:r w:rsidR="00BB0300" w:rsidRPr="003079AC">
        <w:rPr>
          <w:rFonts w:ascii="Calibri" w:hAnsi="Calibri" w:cs="Calibri"/>
          <w:sz w:val="24"/>
          <w:szCs w:val="24"/>
        </w:rPr>
        <w:t xml:space="preserve"> 13. </w:t>
      </w:r>
      <w:r w:rsidRPr="003079AC">
        <w:rPr>
          <w:rFonts w:ascii="Calibri" w:hAnsi="Calibri" w:cs="Calibri"/>
          <w:sz w:val="24"/>
          <w:szCs w:val="24"/>
        </w:rPr>
        <w:t>Zakona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definisane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vrste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planskih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akata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među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spada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rizicima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povrede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Plan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rizicima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povrede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predstavlјa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garanciju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perspektive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urodnjavanja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uravnotežene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poslodavaca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osiguravajućih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društava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političkih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stranaka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sindikalnih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udruženja</w:t>
      </w:r>
      <w:r w:rsidR="00BB0300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Zakon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prepoznao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BB0300" w:rsidRPr="003079AC">
        <w:rPr>
          <w:rFonts w:ascii="Calibri" w:hAnsi="Calibri" w:cs="Calibri"/>
          <w:sz w:val="24"/>
          <w:szCs w:val="24"/>
        </w:rPr>
        <w:t xml:space="preserve"> 16 </w:t>
      </w:r>
      <w:r w:rsidRPr="003079AC">
        <w:rPr>
          <w:rFonts w:ascii="Calibri" w:hAnsi="Calibri" w:cs="Calibri"/>
          <w:sz w:val="24"/>
          <w:szCs w:val="24"/>
        </w:rPr>
        <w:t>polјa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delovanja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među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delovanje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političkim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strankama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sindikalnim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organizacijama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udruženjima</w:t>
      </w:r>
      <w:r w:rsidR="00BB0300" w:rsidRPr="003079AC">
        <w:rPr>
          <w:rFonts w:ascii="Calibri" w:hAnsi="Calibri" w:cs="Calibri"/>
          <w:sz w:val="24"/>
          <w:szCs w:val="24"/>
        </w:rPr>
        <w:t>.</w:t>
      </w:r>
    </w:p>
    <w:p w:rsidR="00297106" w:rsidRPr="003079AC" w:rsidRDefault="00BB030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članu</w:t>
      </w:r>
      <w:r w:rsidRPr="003079AC">
        <w:rPr>
          <w:rFonts w:ascii="Calibri" w:hAnsi="Calibri" w:cs="Calibri"/>
          <w:sz w:val="24"/>
          <w:szCs w:val="24"/>
        </w:rPr>
        <w:t xml:space="preserve"> 48. </w:t>
      </w:r>
      <w:r w:rsidR="00B97F20" w:rsidRPr="003079AC">
        <w:rPr>
          <w:rFonts w:ascii="Calibri" w:hAnsi="Calibri" w:cs="Calibri"/>
          <w:sz w:val="24"/>
          <w:szCs w:val="24"/>
        </w:rPr>
        <w:t>ovog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Zakona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precizirana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rodna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ravnopravnost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političkim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organizacijama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sindikalnim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organizacijama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udruženjima</w:t>
      </w:r>
      <w:r w:rsidRPr="003079AC">
        <w:rPr>
          <w:rFonts w:ascii="Calibri" w:hAnsi="Calibri" w:cs="Calibri"/>
          <w:sz w:val="24"/>
          <w:szCs w:val="24"/>
        </w:rPr>
        <w:t xml:space="preserve">. </w:t>
      </w:r>
      <w:r w:rsidR="00B97F20" w:rsidRPr="003079AC">
        <w:rPr>
          <w:rFonts w:ascii="Calibri" w:hAnsi="Calibri" w:cs="Calibri"/>
          <w:sz w:val="24"/>
          <w:szCs w:val="24"/>
        </w:rPr>
        <w:t>S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tim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vezi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Zakonu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navedeno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pravo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učlanjenje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političku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stranku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sindikalnu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udruženje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aktivno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učešće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radu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političke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stranke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sindikalne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udruženja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radu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njihovih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uklјučujući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pogodnosti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koje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obezbeđuju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ostvaruju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bez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bilo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kog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vida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diskriminacije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osnovu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odnosno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roda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skladu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aktima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te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organizacije</w:t>
      </w:r>
      <w:r w:rsidRPr="003079AC">
        <w:rPr>
          <w:rFonts w:ascii="Calibri" w:hAnsi="Calibri" w:cs="Calibri"/>
          <w:sz w:val="24"/>
          <w:szCs w:val="24"/>
        </w:rPr>
        <w:t xml:space="preserve">. </w:t>
      </w:r>
    </w:p>
    <w:p w:rsidR="00BB0300" w:rsidRPr="003079AC" w:rsidRDefault="00B97F20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Nacionalnoj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strategiji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BB0300" w:rsidRPr="003079AC">
        <w:rPr>
          <w:rFonts w:ascii="Calibri" w:hAnsi="Calibri" w:cs="Calibri"/>
          <w:sz w:val="24"/>
          <w:szCs w:val="24"/>
        </w:rPr>
        <w:t xml:space="preserve"> 2021. </w:t>
      </w:r>
      <w:r w:rsidRPr="003079AC">
        <w:rPr>
          <w:rFonts w:ascii="Calibri" w:hAnsi="Calibri" w:cs="Calibri"/>
          <w:sz w:val="24"/>
          <w:szCs w:val="24"/>
        </w:rPr>
        <w:t>do</w:t>
      </w:r>
      <w:r w:rsidR="00BB0300" w:rsidRPr="003079AC">
        <w:rPr>
          <w:rFonts w:ascii="Calibri" w:hAnsi="Calibri" w:cs="Calibri"/>
          <w:sz w:val="24"/>
          <w:szCs w:val="24"/>
        </w:rPr>
        <w:t xml:space="preserve"> 2030. </w:t>
      </w:r>
      <w:r w:rsidRPr="003079AC">
        <w:rPr>
          <w:rFonts w:ascii="Calibri" w:hAnsi="Calibri" w:cs="Calibri"/>
          <w:sz w:val="24"/>
          <w:szCs w:val="24"/>
        </w:rPr>
        <w:t>godine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definisan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Poseban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</w:t>
      </w:r>
      <w:r w:rsidR="00BB0300" w:rsidRPr="003079AC">
        <w:rPr>
          <w:rFonts w:ascii="Calibri" w:hAnsi="Calibri" w:cs="Calibri"/>
          <w:sz w:val="24"/>
          <w:szCs w:val="24"/>
        </w:rPr>
        <w:t xml:space="preserve"> 2. </w:t>
      </w:r>
      <w:r w:rsidRPr="003079AC">
        <w:rPr>
          <w:rFonts w:ascii="Calibri" w:hAnsi="Calibri" w:cs="Calibri"/>
          <w:sz w:val="24"/>
          <w:szCs w:val="24"/>
        </w:rPr>
        <w:t>Obezbeđene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pretpostavka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razvoja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bezbednog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Mera</w:t>
      </w:r>
      <w:r w:rsidR="00BB0300" w:rsidRPr="003079AC">
        <w:rPr>
          <w:rFonts w:ascii="Calibri" w:hAnsi="Calibri" w:cs="Calibri"/>
          <w:sz w:val="24"/>
          <w:szCs w:val="24"/>
        </w:rPr>
        <w:t xml:space="preserve"> 2.4. </w:t>
      </w:r>
      <w:r w:rsidRPr="003079AC">
        <w:rPr>
          <w:rFonts w:ascii="Calibri" w:hAnsi="Calibri" w:cs="Calibri"/>
          <w:sz w:val="24"/>
          <w:szCs w:val="24"/>
        </w:rPr>
        <w:t>Jačanje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kapaciteta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unapređivanje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institucionalnog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normativnog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okvira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političkom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obezbeđivanje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učešća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ranjivih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odlučivanju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poslovima</w:t>
      </w:r>
      <w:r w:rsidR="00BB0300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Ova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podrazumeva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između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ostalog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usklađivanje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akata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unutrašnjoj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organizaciji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uređenju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akata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političkih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stranaka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sindikata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udruženja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preduzimanje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kako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smanjio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jaz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obezbedila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uravnotežena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upravlјačkim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nadzornim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telima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rukovodećim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mestima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institucijama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javnim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ustanovama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JLS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mesnim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zajednicama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izbornim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listama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izbora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političkim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strankama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sindikatima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udruženjima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uspostavile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pretpostavke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učešće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ranjivih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planiranju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pripremi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donošenju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odluka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utiču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uvažavanje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njihovih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interesa</w:t>
      </w:r>
      <w:r w:rsidR="00BB0300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potreba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prioriteta</w:t>
      </w:r>
      <w:r w:rsidR="00BB0300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prilikom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oblikovanja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odlučivanja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rodnoj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</w:t>
      </w:r>
      <w:r w:rsidR="00297106" w:rsidRPr="003079AC">
        <w:rPr>
          <w:rFonts w:ascii="Calibri" w:hAnsi="Calibri" w:cs="Calibri"/>
          <w:sz w:val="24"/>
          <w:szCs w:val="24"/>
        </w:rPr>
        <w:t xml:space="preserve">. 7, 10, 26, 47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48).</w:t>
      </w:r>
    </w:p>
    <w:p w:rsidR="00297106" w:rsidRPr="003079AC" w:rsidRDefault="00297106" w:rsidP="00BB03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04F6E" w:rsidRPr="003079AC" w:rsidRDefault="00F04F6E" w:rsidP="0029710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97106" w:rsidRPr="003079AC" w:rsidRDefault="00B97F20" w:rsidP="0029710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Međunarodni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akti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pravni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okvir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Republike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Srbije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na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kojima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se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zasniva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rodna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ravnopravnost</w:t>
      </w:r>
    </w:p>
    <w:p w:rsidR="00297106" w:rsidRPr="003079AC" w:rsidRDefault="00297106" w:rsidP="0029710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97106" w:rsidRPr="003079AC" w:rsidRDefault="00B97F20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Republika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prihvatila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veliki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međunarodnih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dokumenta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integrisala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domaći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sistem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kroz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nacionalne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politike</w:t>
      </w:r>
      <w:r w:rsidR="00297106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globalnom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nivou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najznačajniji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dokument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sprečavanje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jeste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sprečavanju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tzv</w:t>
      </w:r>
      <w:r w:rsidR="00297106" w:rsidRPr="003079AC">
        <w:rPr>
          <w:rFonts w:ascii="Calibri" w:hAnsi="Calibri" w:cs="Calibri"/>
          <w:sz w:val="24"/>
          <w:szCs w:val="24"/>
        </w:rPr>
        <w:t xml:space="preserve">. CEDAW), </w:t>
      </w:r>
      <w:r w:rsidRPr="003079AC">
        <w:rPr>
          <w:rFonts w:ascii="Calibri" w:hAnsi="Calibri" w:cs="Calibri"/>
          <w:sz w:val="24"/>
          <w:szCs w:val="24"/>
        </w:rPr>
        <w:t>koju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ratifikovala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čijem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podnosi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periodične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izveštaje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Komitetu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Ujedinjenih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nacija</w:t>
      </w:r>
      <w:r w:rsidR="00297106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Kao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članica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obavezala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ali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postizanje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cilјeva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specifičnim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oblastima</w:t>
      </w:r>
      <w:r w:rsidR="00297106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Proces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evropskih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integracija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takođe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podrazumeva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usaglašavanje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nacionalnog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zakonodavstva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propisima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direktivama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Evropske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unije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ovoj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koje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tiču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šansi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što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Direktiva</w:t>
      </w:r>
      <w:r w:rsidR="00297106" w:rsidRPr="003079AC">
        <w:rPr>
          <w:rFonts w:ascii="Calibri" w:hAnsi="Calibri" w:cs="Calibri"/>
          <w:sz w:val="24"/>
          <w:szCs w:val="24"/>
        </w:rPr>
        <w:t xml:space="preserve"> 2006/54/</w:t>
      </w:r>
      <w:r w:rsidRPr="003079AC">
        <w:rPr>
          <w:rFonts w:ascii="Calibri" w:hAnsi="Calibri" w:cs="Calibri"/>
          <w:sz w:val="24"/>
          <w:szCs w:val="24"/>
        </w:rPr>
        <w:t>EZ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muškarce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pogledu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zapošlјavanja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zanimanja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Direktiva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Saveta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Evrope</w:t>
      </w:r>
      <w:r w:rsidR="00297106" w:rsidRPr="003079AC">
        <w:rPr>
          <w:rFonts w:ascii="Calibri" w:hAnsi="Calibri" w:cs="Calibri"/>
          <w:sz w:val="24"/>
          <w:szCs w:val="24"/>
        </w:rPr>
        <w:t xml:space="preserve"> 78/2000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diskriminaciji</w:t>
      </w:r>
      <w:r w:rsidR="00297106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Nacionalno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zakonodavstvo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usaglašeno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konvencijama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Evropske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Saveta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Evrope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Deklaracija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Saveta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osnovnom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demografije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Evropska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</w:t>
      </w:r>
      <w:r w:rsidR="00297106" w:rsidRPr="003079AC">
        <w:rPr>
          <w:rFonts w:ascii="Calibri" w:hAnsi="Calibri" w:cs="Calibri"/>
          <w:sz w:val="24"/>
          <w:szCs w:val="24"/>
        </w:rPr>
        <w:t xml:space="preserve">.). </w:t>
      </w:r>
      <w:r w:rsidRPr="003079AC">
        <w:rPr>
          <w:rFonts w:ascii="Calibri" w:hAnsi="Calibri" w:cs="Calibri"/>
          <w:sz w:val="24"/>
          <w:szCs w:val="24"/>
        </w:rPr>
        <w:t>Osim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dokumenata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usvojeni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cilјem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međunarodnih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garantuje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ostavrivanju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297106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15. </w:t>
      </w:r>
      <w:r w:rsidRPr="003079AC">
        <w:rPr>
          <w:rFonts w:ascii="Calibri" w:hAnsi="Calibri" w:cs="Calibri"/>
          <w:sz w:val="24"/>
          <w:szCs w:val="24"/>
        </w:rPr>
        <w:t>Ustava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glasi</w:t>
      </w:r>
      <w:r w:rsidR="00297106" w:rsidRPr="003079AC">
        <w:rPr>
          <w:rFonts w:ascii="Calibri" w:hAnsi="Calibri" w:cs="Calibri"/>
          <w:sz w:val="24"/>
          <w:szCs w:val="24"/>
        </w:rPr>
        <w:t xml:space="preserve"> „</w:t>
      </w:r>
      <w:r w:rsidRPr="003079AC">
        <w:rPr>
          <w:rFonts w:ascii="Calibri" w:hAnsi="Calibri" w:cs="Calibri"/>
          <w:sz w:val="24"/>
          <w:szCs w:val="24"/>
        </w:rPr>
        <w:t>Država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jemči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297106" w:rsidRPr="003079AC">
        <w:rPr>
          <w:rFonts w:ascii="Calibri" w:hAnsi="Calibri" w:cs="Calibri"/>
          <w:sz w:val="24"/>
          <w:szCs w:val="24"/>
        </w:rPr>
        <w:t>“.</w:t>
      </w:r>
    </w:p>
    <w:p w:rsidR="00297106" w:rsidRPr="003079AC" w:rsidRDefault="00297106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7106" w:rsidRPr="003079AC" w:rsidRDefault="00B97F20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Međunarodni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Povelјa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Ujedinjenih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nacija</w:t>
      </w:r>
      <w:r w:rsidR="00264AF1" w:rsidRPr="003079AC">
        <w:rPr>
          <w:rFonts w:ascii="Calibri" w:hAnsi="Calibri" w:cs="Calibri"/>
          <w:sz w:val="24"/>
          <w:szCs w:val="24"/>
        </w:rPr>
        <w:t>;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Univerzalna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deklaracija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(1948);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Evropska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povelјa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(1950);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Međunarodni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pakt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građanskim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političkim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(1966);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Međunarodni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pakt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ekonomskim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socijalnim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kulturnim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(1966);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deteta</w:t>
      </w:r>
      <w:r w:rsidR="00297106" w:rsidRPr="003079AC">
        <w:rPr>
          <w:rFonts w:ascii="Calibri" w:hAnsi="Calibri" w:cs="Calibri"/>
          <w:sz w:val="24"/>
          <w:szCs w:val="24"/>
        </w:rPr>
        <w:t xml:space="preserve"> (1989)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protokoli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konvenciju</w:t>
      </w:r>
      <w:r w:rsidR="00297106"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osoba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invaliditetom</w:t>
      </w:r>
      <w:r w:rsidR="00297106" w:rsidRPr="003079AC">
        <w:rPr>
          <w:rFonts w:ascii="Calibri" w:hAnsi="Calibri" w:cs="Calibri"/>
          <w:sz w:val="24"/>
          <w:szCs w:val="24"/>
        </w:rPr>
        <w:t xml:space="preserve"> (2006);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Konvencija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sprečavanju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oblika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tzv</w:t>
      </w:r>
      <w:r w:rsidR="00297106" w:rsidRPr="003079AC">
        <w:rPr>
          <w:rFonts w:ascii="Calibri" w:hAnsi="Calibri" w:cs="Calibri"/>
          <w:sz w:val="24"/>
          <w:szCs w:val="24"/>
        </w:rPr>
        <w:t xml:space="preserve">. CEDAW);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Program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malo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oružje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praktične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razoružanje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PoA</w:t>
      </w:r>
      <w:r w:rsidR="00297106" w:rsidRPr="003079AC">
        <w:rPr>
          <w:rFonts w:ascii="Calibri" w:hAnsi="Calibri" w:cs="Calibri"/>
          <w:sz w:val="24"/>
          <w:szCs w:val="24"/>
        </w:rPr>
        <w:t xml:space="preserve">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Rezolucija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SBUN</w:t>
      </w:r>
      <w:r w:rsidR="00297106" w:rsidRPr="003079AC">
        <w:rPr>
          <w:rFonts w:ascii="Calibri" w:hAnsi="Calibri" w:cs="Calibri"/>
          <w:sz w:val="24"/>
          <w:szCs w:val="24"/>
        </w:rPr>
        <w:t xml:space="preserve"> –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mir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bezbednost</w:t>
      </w:r>
      <w:r w:rsidR="00297106" w:rsidRPr="003079AC">
        <w:rPr>
          <w:rFonts w:ascii="Calibri" w:hAnsi="Calibri" w:cs="Calibri"/>
          <w:sz w:val="24"/>
          <w:szCs w:val="24"/>
        </w:rPr>
        <w:t xml:space="preserve"> 1325(2000), 1820 (2008), 1888 (2009), 1889 (2009), 1906 (2010), 2016 (2013), 2122 (2013);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Rezolucija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GSUN</w:t>
      </w:r>
      <w:r w:rsidR="00297106" w:rsidRPr="003079AC">
        <w:rPr>
          <w:rFonts w:ascii="Calibri" w:hAnsi="Calibri" w:cs="Calibri"/>
          <w:sz w:val="24"/>
          <w:szCs w:val="24"/>
        </w:rPr>
        <w:t xml:space="preserve"> 65/69 –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razoružanje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neširenje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kontrola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oružja</w:t>
      </w:r>
      <w:r w:rsidR="00297106"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Pekinška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deklaracija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Platforma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akciju</w:t>
      </w:r>
      <w:r w:rsidR="00297106" w:rsidRPr="003079AC">
        <w:rPr>
          <w:rFonts w:ascii="Calibri" w:hAnsi="Calibri" w:cs="Calibri"/>
          <w:sz w:val="24"/>
          <w:szCs w:val="24"/>
        </w:rPr>
        <w:t xml:space="preserve"> (1995);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Peking</w:t>
      </w:r>
      <w:r w:rsidR="00297106" w:rsidRPr="003079AC">
        <w:rPr>
          <w:rFonts w:ascii="Calibri" w:hAnsi="Calibri" w:cs="Calibri"/>
          <w:sz w:val="24"/>
          <w:szCs w:val="24"/>
        </w:rPr>
        <w:t xml:space="preserve"> + 15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Peking</w:t>
      </w:r>
      <w:r w:rsidR="00297106" w:rsidRPr="003079AC">
        <w:rPr>
          <w:rFonts w:ascii="Calibri" w:hAnsi="Calibri" w:cs="Calibri"/>
          <w:sz w:val="24"/>
          <w:szCs w:val="24"/>
        </w:rPr>
        <w:t xml:space="preserve"> + 25 – </w:t>
      </w:r>
      <w:r w:rsidRPr="003079AC">
        <w:rPr>
          <w:rFonts w:ascii="Calibri" w:hAnsi="Calibri" w:cs="Calibri"/>
          <w:sz w:val="24"/>
          <w:szCs w:val="24"/>
        </w:rPr>
        <w:t>Nacionalni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pregled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ostvarenom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napretku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pekinške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Deklaracije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Platforme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akciju</w:t>
      </w:r>
      <w:r w:rsidR="00297106"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Program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Međunarodne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konferencije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stanovništvu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razvoju</w:t>
      </w:r>
      <w:r w:rsidR="00297106" w:rsidRPr="003079AC">
        <w:rPr>
          <w:rFonts w:ascii="Calibri" w:hAnsi="Calibri" w:cs="Calibri"/>
          <w:sz w:val="24"/>
          <w:szCs w:val="24"/>
        </w:rPr>
        <w:t xml:space="preserve"> (1994);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Specijalna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sesija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GSUN</w:t>
      </w:r>
      <w:r w:rsidR="00297106" w:rsidRPr="003079AC">
        <w:rPr>
          <w:rFonts w:ascii="Calibri" w:hAnsi="Calibri" w:cs="Calibri"/>
          <w:sz w:val="24"/>
          <w:szCs w:val="24"/>
        </w:rPr>
        <w:t xml:space="preserve">: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297106" w:rsidRPr="003079AC">
        <w:rPr>
          <w:rFonts w:ascii="Calibri" w:hAnsi="Calibri" w:cs="Calibri"/>
          <w:sz w:val="24"/>
          <w:szCs w:val="24"/>
        </w:rPr>
        <w:t xml:space="preserve"> 2000: </w:t>
      </w:r>
      <w:r w:rsidRPr="003079AC">
        <w:rPr>
          <w:rFonts w:ascii="Calibri" w:hAnsi="Calibri" w:cs="Calibri"/>
          <w:sz w:val="24"/>
          <w:szCs w:val="24"/>
        </w:rPr>
        <w:t>Rodna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razvoj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mir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21 </w:t>
      </w:r>
      <w:r w:rsidRPr="003079AC">
        <w:rPr>
          <w:rFonts w:ascii="Calibri" w:hAnsi="Calibri" w:cs="Calibri"/>
          <w:sz w:val="24"/>
          <w:szCs w:val="24"/>
        </w:rPr>
        <w:t>vek</w:t>
      </w:r>
      <w:r w:rsidR="00297106" w:rsidRPr="003079AC">
        <w:rPr>
          <w:rFonts w:ascii="Calibri" w:hAnsi="Calibri" w:cs="Calibri"/>
          <w:sz w:val="24"/>
          <w:szCs w:val="24"/>
        </w:rPr>
        <w:t xml:space="preserve"> (2000) – </w:t>
      </w:r>
      <w:r w:rsidRPr="003079AC">
        <w:rPr>
          <w:rFonts w:ascii="Calibri" w:hAnsi="Calibri" w:cs="Calibri"/>
          <w:sz w:val="24"/>
          <w:szCs w:val="24"/>
        </w:rPr>
        <w:t>Milenijumska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deklaracija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</w:t>
      </w:r>
      <w:r w:rsidR="00297106" w:rsidRPr="003079AC">
        <w:rPr>
          <w:rFonts w:ascii="Calibri" w:hAnsi="Calibri" w:cs="Calibri"/>
          <w:sz w:val="24"/>
          <w:szCs w:val="24"/>
        </w:rPr>
        <w:t xml:space="preserve"> A/Res/55/2 (2000);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Direktiva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Saveta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Evrope</w:t>
      </w:r>
      <w:r w:rsidR="00297106" w:rsidRPr="003079AC">
        <w:rPr>
          <w:rFonts w:ascii="Calibri" w:hAnsi="Calibri" w:cs="Calibri"/>
          <w:sz w:val="24"/>
          <w:szCs w:val="24"/>
        </w:rPr>
        <w:t xml:space="preserve"> 78/2000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diskriminaciji</w:t>
      </w:r>
      <w:r w:rsidR="00297106"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Direktiva</w:t>
      </w:r>
      <w:r w:rsidR="00297106" w:rsidRPr="003079AC">
        <w:rPr>
          <w:rFonts w:ascii="Calibri" w:hAnsi="Calibri" w:cs="Calibri"/>
          <w:sz w:val="24"/>
          <w:szCs w:val="24"/>
        </w:rPr>
        <w:t xml:space="preserve"> 2006/54/</w:t>
      </w:r>
      <w:r w:rsidRPr="003079AC">
        <w:rPr>
          <w:rFonts w:ascii="Calibri" w:hAnsi="Calibri" w:cs="Calibri"/>
          <w:sz w:val="24"/>
          <w:szCs w:val="24"/>
        </w:rPr>
        <w:t>EZ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muškarce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pogledu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zapošlјavanja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zanimanja</w:t>
      </w:r>
      <w:r w:rsidR="00297106"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Agenda</w:t>
      </w:r>
      <w:r w:rsidR="00297106" w:rsidRPr="003079AC">
        <w:rPr>
          <w:rFonts w:ascii="Calibri" w:hAnsi="Calibri" w:cs="Calibri"/>
          <w:sz w:val="24"/>
          <w:szCs w:val="24"/>
        </w:rPr>
        <w:t xml:space="preserve"> 2030 – </w:t>
      </w:r>
      <w:r w:rsidRPr="003079AC">
        <w:rPr>
          <w:rFonts w:ascii="Calibri" w:hAnsi="Calibri" w:cs="Calibri"/>
          <w:sz w:val="24"/>
          <w:szCs w:val="24"/>
        </w:rPr>
        <w:t>cilјevi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održivog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razvoja</w:t>
      </w:r>
      <w:r w:rsidR="00297106" w:rsidRPr="003079AC">
        <w:rPr>
          <w:rFonts w:ascii="Calibri" w:hAnsi="Calibri" w:cs="Calibri"/>
          <w:sz w:val="24"/>
          <w:szCs w:val="24"/>
        </w:rPr>
        <w:t xml:space="preserve"> A/RES/70/1 (2015); </w:t>
      </w:r>
    </w:p>
    <w:p w:rsidR="00297106" w:rsidRPr="003079AC" w:rsidRDefault="00297106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E</w:t>
      </w:r>
      <w:r w:rsidR="00B97F20" w:rsidRPr="003079AC">
        <w:rPr>
          <w:rFonts w:ascii="Calibri" w:hAnsi="Calibri" w:cs="Calibri"/>
          <w:sz w:val="24"/>
          <w:szCs w:val="24"/>
        </w:rPr>
        <w:t>vropska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konvencija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zaštitu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lјudskih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prava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osnovnih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sloboda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prateći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protokoli</w:t>
      </w:r>
      <w:r w:rsidRPr="003079AC">
        <w:rPr>
          <w:rFonts w:ascii="Calibri" w:hAnsi="Calibri" w:cs="Calibri"/>
          <w:sz w:val="24"/>
          <w:szCs w:val="24"/>
        </w:rPr>
        <w:t xml:space="preserve">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Povelјa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pravima</w:t>
      </w:r>
      <w:r w:rsidR="00297106" w:rsidRPr="003079AC">
        <w:rPr>
          <w:rFonts w:ascii="Calibri" w:hAnsi="Calibri" w:cs="Calibri"/>
          <w:sz w:val="24"/>
          <w:szCs w:val="24"/>
        </w:rPr>
        <w:t xml:space="preserve"> 2016/c 202/025; </w:t>
      </w:r>
    </w:p>
    <w:p w:rsidR="00297106" w:rsidRPr="003079AC" w:rsidRDefault="00B97F20" w:rsidP="00297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Bečka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deklaracija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program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delovanja</w:t>
      </w:r>
      <w:r w:rsidR="00297106" w:rsidRPr="003079AC">
        <w:rPr>
          <w:rFonts w:ascii="Calibri" w:hAnsi="Calibri" w:cs="Calibri"/>
          <w:sz w:val="24"/>
          <w:szCs w:val="24"/>
        </w:rPr>
        <w:t xml:space="preserve"> (1993);</w:t>
      </w:r>
    </w:p>
    <w:p w:rsidR="00297106" w:rsidRPr="003079AC" w:rsidRDefault="00297106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7106" w:rsidRPr="003079AC" w:rsidRDefault="00B97F20" w:rsidP="0029710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Pravni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okvir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Republike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Srbije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</w:p>
    <w:p w:rsidR="00297106" w:rsidRPr="003079AC" w:rsidRDefault="00297106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Ustav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odredbama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garantuje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vodi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15), </w:t>
      </w:r>
      <w:r w:rsidRPr="003079AC">
        <w:rPr>
          <w:rFonts w:ascii="Calibri" w:hAnsi="Calibri" w:cs="Calibri"/>
          <w:sz w:val="24"/>
          <w:szCs w:val="24"/>
        </w:rPr>
        <w:t>zabranjuje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neposrednu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posrednu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bilo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svojstvu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uklјučujući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21.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3), </w:t>
      </w:r>
      <w:r w:rsidRPr="003079AC">
        <w:rPr>
          <w:rFonts w:ascii="Calibri" w:hAnsi="Calibri" w:cs="Calibri"/>
          <w:sz w:val="24"/>
          <w:szCs w:val="24"/>
        </w:rPr>
        <w:t>propisuje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preduzimanja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postizanja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pune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nejednakom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ostalim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građanima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21.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4), </w:t>
      </w:r>
      <w:r w:rsidRPr="003079AC">
        <w:rPr>
          <w:rFonts w:ascii="Calibri" w:hAnsi="Calibri" w:cs="Calibri"/>
          <w:sz w:val="24"/>
          <w:szCs w:val="24"/>
        </w:rPr>
        <w:t>garantuje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zakonom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21.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1), </w:t>
      </w:r>
      <w:r w:rsidRPr="003079AC">
        <w:rPr>
          <w:rFonts w:ascii="Calibri" w:hAnsi="Calibri" w:cs="Calibri"/>
          <w:sz w:val="24"/>
          <w:szCs w:val="24"/>
        </w:rPr>
        <w:t>jednaku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zakonsku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21.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2),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sudovima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22.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1), </w:t>
      </w:r>
      <w:r w:rsidRPr="003079AC">
        <w:rPr>
          <w:rFonts w:ascii="Calibri" w:hAnsi="Calibri" w:cs="Calibri"/>
          <w:sz w:val="24"/>
          <w:szCs w:val="24"/>
        </w:rPr>
        <w:t>drugim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organima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36.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1)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međunarodnim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institucijama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22.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2), </w:t>
      </w:r>
      <w:r w:rsidRPr="003079AC">
        <w:rPr>
          <w:rFonts w:ascii="Calibri" w:hAnsi="Calibri" w:cs="Calibri"/>
          <w:sz w:val="24"/>
          <w:szCs w:val="24"/>
        </w:rPr>
        <w:t>pravo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žalbu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pravno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sredstvo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protiv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odluke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njegovom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obavezi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36.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2), </w:t>
      </w:r>
      <w:r w:rsidRPr="003079AC">
        <w:rPr>
          <w:rFonts w:ascii="Calibri" w:hAnsi="Calibri" w:cs="Calibri"/>
          <w:sz w:val="24"/>
          <w:szCs w:val="24"/>
        </w:rPr>
        <w:t>pravo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pomoć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67.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1) </w:t>
      </w:r>
      <w:r w:rsidRPr="003079AC">
        <w:rPr>
          <w:rFonts w:ascii="Calibri" w:hAnsi="Calibri" w:cs="Calibri"/>
          <w:sz w:val="24"/>
          <w:szCs w:val="24"/>
        </w:rPr>
        <w:t>od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strane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advokature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67.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službe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pomoći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JLS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67.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upućuje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zakonsko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regulisanje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besplatne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pomoći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67.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3), </w:t>
      </w:r>
      <w:r w:rsidRPr="003079AC">
        <w:rPr>
          <w:rFonts w:ascii="Calibri" w:hAnsi="Calibri" w:cs="Calibri"/>
          <w:sz w:val="24"/>
          <w:szCs w:val="24"/>
        </w:rPr>
        <w:t>pravo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rehabilitaciju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naknadu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materijalne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nematerijalne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štete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prouzrokovane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nezakonitim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nepravilnim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državnog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35. </w:t>
      </w:r>
      <w:r w:rsidRPr="003079AC">
        <w:rPr>
          <w:rFonts w:ascii="Calibri" w:hAnsi="Calibri" w:cs="Calibri"/>
          <w:sz w:val="24"/>
          <w:szCs w:val="24"/>
        </w:rPr>
        <w:t>stav</w:t>
      </w:r>
      <w:r w:rsidR="00297106" w:rsidRPr="003079AC">
        <w:rPr>
          <w:rFonts w:ascii="Calibri" w:hAnsi="Calibri" w:cs="Calibri"/>
          <w:sz w:val="24"/>
          <w:szCs w:val="24"/>
        </w:rPr>
        <w:t xml:space="preserve"> 2), </w:t>
      </w:r>
      <w:r w:rsidRPr="003079AC">
        <w:rPr>
          <w:rFonts w:ascii="Calibri" w:hAnsi="Calibri" w:cs="Calibri"/>
          <w:sz w:val="24"/>
          <w:szCs w:val="24"/>
        </w:rPr>
        <w:t>jemči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podataka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ličnosti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42), </w:t>
      </w:r>
      <w:r w:rsidRPr="003079AC">
        <w:rPr>
          <w:rFonts w:ascii="Calibri" w:hAnsi="Calibri" w:cs="Calibri"/>
          <w:sz w:val="24"/>
          <w:szCs w:val="24"/>
        </w:rPr>
        <w:t>pravo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azila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57), </w:t>
      </w:r>
      <w:r w:rsidRPr="003079AC">
        <w:rPr>
          <w:rFonts w:ascii="Calibri" w:hAnsi="Calibri" w:cs="Calibri"/>
          <w:sz w:val="24"/>
          <w:szCs w:val="24"/>
        </w:rPr>
        <w:t>slobodu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odlučivanja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sklapanju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braka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supružnika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izjednačava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status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vanbračne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zajednice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braka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zakonom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62), </w:t>
      </w:r>
      <w:r w:rsidRPr="003079AC">
        <w:rPr>
          <w:rFonts w:ascii="Calibri" w:hAnsi="Calibri" w:cs="Calibri"/>
          <w:sz w:val="24"/>
          <w:szCs w:val="24"/>
        </w:rPr>
        <w:t>garantuje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roditelјa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izdržavanju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vaspitanju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obrazovanju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dece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65), </w:t>
      </w:r>
      <w:r w:rsidRPr="003079AC">
        <w:rPr>
          <w:rFonts w:ascii="Calibri" w:hAnsi="Calibri" w:cs="Calibri"/>
          <w:sz w:val="24"/>
          <w:szCs w:val="24"/>
        </w:rPr>
        <w:t>jemči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slobodu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odlučivanja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rađanju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63)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majki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trudnica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dece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samohranih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roditelјa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66) </w:t>
      </w:r>
      <w:r w:rsidRPr="003079AC">
        <w:rPr>
          <w:rFonts w:ascii="Calibri" w:hAnsi="Calibri" w:cs="Calibri"/>
          <w:sz w:val="24"/>
          <w:szCs w:val="24"/>
        </w:rPr>
        <w:t>kao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zdravstvenu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trudnica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majki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samohranih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roditelјa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decom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sedme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godine</w:t>
      </w:r>
      <w:r w:rsidR="00297106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koja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finansira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javnih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prihoda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68)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socijalnu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porodice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297106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član</w:t>
      </w:r>
      <w:r w:rsidR="00297106" w:rsidRPr="003079AC">
        <w:rPr>
          <w:rFonts w:ascii="Calibri" w:hAnsi="Calibri" w:cs="Calibri"/>
          <w:sz w:val="24"/>
          <w:szCs w:val="24"/>
        </w:rPr>
        <w:t xml:space="preserve"> 69).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rodnoj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52/21);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izmenama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dopunama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Krivičnog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zakonika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35/19);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izmenama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dopunama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zabrani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”,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22/09);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zabrani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22/09 </w:t>
      </w:r>
      <w:r w:rsidRPr="003079AC">
        <w:rPr>
          <w:rFonts w:ascii="Calibri" w:hAnsi="Calibri" w:cs="Calibri"/>
          <w:sz w:val="24"/>
          <w:szCs w:val="24"/>
        </w:rPr>
        <w:t>i</w:t>
      </w:r>
      <w:r w:rsidR="00297106" w:rsidRPr="003079AC">
        <w:rPr>
          <w:rFonts w:ascii="Calibri" w:hAnsi="Calibri" w:cs="Calibri"/>
          <w:sz w:val="24"/>
          <w:szCs w:val="24"/>
        </w:rPr>
        <w:t xml:space="preserve"> 52/21);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sprečavanju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nasilјa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porodici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94/16);</w:t>
      </w:r>
    </w:p>
    <w:p w:rsidR="00297106" w:rsidRPr="003079AC" w:rsidRDefault="00B97F20" w:rsidP="00297106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Zakon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297106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Službeni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297106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297106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297106" w:rsidRPr="003079AC">
        <w:rPr>
          <w:rFonts w:ascii="Calibri" w:hAnsi="Calibri" w:cs="Calibri"/>
          <w:sz w:val="24"/>
          <w:szCs w:val="24"/>
        </w:rPr>
        <w:t xml:space="preserve"> 104/09);</w:t>
      </w:r>
    </w:p>
    <w:p w:rsidR="00CB7C1A" w:rsidRPr="003079AC" w:rsidRDefault="00CB7C1A" w:rsidP="00CB7C1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7C1A" w:rsidRPr="003079AC" w:rsidRDefault="00B97F20" w:rsidP="00CB7C1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Institucionalni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mehanizmi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za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postizanje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rodne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ravnopravnosti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u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Republici</w:t>
      </w:r>
      <w:r w:rsidR="00CB7C1A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Srbiji</w:t>
      </w:r>
    </w:p>
    <w:p w:rsidR="00297106" w:rsidRPr="003079AC" w:rsidRDefault="00297106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7C1A" w:rsidRPr="003079AC" w:rsidRDefault="00B97F20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Mehanizmi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postizanje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obuhvataju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pored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pomenutog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zakonodavnog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okvira</w:t>
      </w:r>
      <w:r w:rsidR="00CB7C1A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tela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svim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nivoima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CB7C1A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strategije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akcione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planove</w:t>
      </w:r>
      <w:r w:rsidR="00CB7C1A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zaštitnike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građana</w:t>
      </w:r>
      <w:r w:rsidR="00CB7C1A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tela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svim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nivoima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</w:t>
      </w:r>
      <w:r w:rsidR="00CB7C1A" w:rsidRPr="003079AC">
        <w:rPr>
          <w:rFonts w:ascii="Calibri" w:hAnsi="Calibri" w:cs="Calibri"/>
          <w:sz w:val="24"/>
          <w:szCs w:val="24"/>
        </w:rPr>
        <w:t>:</w:t>
      </w:r>
    </w:p>
    <w:p w:rsidR="00CB7C1A" w:rsidRPr="003079AC" w:rsidRDefault="00CB7C1A" w:rsidP="002971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7C1A" w:rsidRPr="003079AC" w:rsidRDefault="00B97F20" w:rsidP="00CB7C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Savet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 xml:space="preserve"> – </w:t>
      </w:r>
      <w:r w:rsidRPr="003079AC">
        <w:rPr>
          <w:rFonts w:ascii="Calibri" w:hAnsi="Calibri" w:cs="Calibri"/>
          <w:sz w:val="24"/>
          <w:szCs w:val="24"/>
        </w:rPr>
        <w:t>savetodavno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telo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Vlade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CB7C1A" w:rsidRPr="003079AC">
        <w:rPr>
          <w:rFonts w:ascii="Calibri" w:hAnsi="Calibri" w:cs="Calibri"/>
          <w:sz w:val="24"/>
          <w:szCs w:val="24"/>
        </w:rPr>
        <w:t>,</w:t>
      </w:r>
    </w:p>
    <w:p w:rsidR="00CB7C1A" w:rsidRPr="003079AC" w:rsidRDefault="00B97F20" w:rsidP="00CB7C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Skupštinski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odbor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manjinska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CB7C1A" w:rsidRPr="003079AC">
        <w:rPr>
          <w:rFonts w:ascii="Calibri" w:hAnsi="Calibri" w:cs="Calibri"/>
          <w:sz w:val="24"/>
          <w:szCs w:val="24"/>
        </w:rPr>
        <w:t xml:space="preserve"> – </w:t>
      </w:r>
      <w:r w:rsidRPr="003079AC">
        <w:rPr>
          <w:rFonts w:ascii="Calibri" w:hAnsi="Calibri" w:cs="Calibri"/>
          <w:sz w:val="24"/>
          <w:szCs w:val="24"/>
        </w:rPr>
        <w:t>telo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zakonodavne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CB7C1A" w:rsidRPr="003079AC">
        <w:rPr>
          <w:rFonts w:ascii="Calibri" w:hAnsi="Calibri" w:cs="Calibri"/>
          <w:sz w:val="24"/>
          <w:szCs w:val="24"/>
        </w:rPr>
        <w:t>,</w:t>
      </w:r>
    </w:p>
    <w:p w:rsidR="00CB7C1A" w:rsidRPr="003079AC" w:rsidRDefault="00B97F20" w:rsidP="00CB7C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Uprava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Ministarstvu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rada</w:t>
      </w:r>
      <w:r w:rsidR="00CB7C1A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zapošlјavanja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socijalne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politike</w:t>
      </w:r>
      <w:r w:rsidR="00CB7C1A" w:rsidRPr="003079AC">
        <w:rPr>
          <w:rFonts w:ascii="Calibri" w:hAnsi="Calibri" w:cs="Calibri"/>
          <w:sz w:val="24"/>
          <w:szCs w:val="24"/>
        </w:rPr>
        <w:t xml:space="preserve"> – </w:t>
      </w:r>
      <w:r w:rsidRPr="003079AC">
        <w:rPr>
          <w:rFonts w:ascii="Calibri" w:hAnsi="Calibri" w:cs="Calibri"/>
          <w:sz w:val="24"/>
          <w:szCs w:val="24"/>
        </w:rPr>
        <w:t>izvršni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mehanizam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državnom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nivou</w:t>
      </w:r>
      <w:r w:rsidR="00CB7C1A" w:rsidRPr="003079AC">
        <w:rPr>
          <w:rFonts w:ascii="Calibri" w:hAnsi="Calibri" w:cs="Calibri"/>
          <w:sz w:val="24"/>
          <w:szCs w:val="24"/>
        </w:rPr>
        <w:t>,</w:t>
      </w:r>
    </w:p>
    <w:p w:rsidR="00CB7C1A" w:rsidRPr="003079AC" w:rsidRDefault="00B97F20" w:rsidP="00CB7C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Zamenica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zaštitnika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građana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CB7C1A" w:rsidRPr="003079AC">
        <w:rPr>
          <w:rFonts w:ascii="Calibri" w:hAnsi="Calibri" w:cs="Calibri"/>
          <w:sz w:val="24"/>
          <w:szCs w:val="24"/>
        </w:rPr>
        <w:t>,</w:t>
      </w:r>
    </w:p>
    <w:p w:rsidR="00CB7C1A" w:rsidRPr="003079AC" w:rsidRDefault="00B97F20" w:rsidP="00CB7C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Poverenica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zaštitu</w:t>
      </w:r>
      <w:r w:rsidR="00CB7C1A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CB7C1A" w:rsidRPr="003079AC">
        <w:rPr>
          <w:rFonts w:ascii="Calibri" w:hAnsi="Calibri" w:cs="Calibri"/>
          <w:sz w:val="24"/>
          <w:szCs w:val="24"/>
        </w:rPr>
        <w:t>.</w:t>
      </w:r>
    </w:p>
    <w:p w:rsidR="00DD144A" w:rsidRPr="003079AC" w:rsidRDefault="00DD144A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D144A" w:rsidRPr="003079AC" w:rsidRDefault="00DD144A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7106" w:rsidRPr="003079AC" w:rsidRDefault="00B97F20" w:rsidP="00297106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OPŠTI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DEO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hAnsi="Calibri" w:cs="Calibri"/>
          <w:b/>
          <w:sz w:val="24"/>
          <w:szCs w:val="24"/>
        </w:rPr>
        <w:t>O</w:t>
      </w:r>
      <w:r w:rsidR="00297106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264AF1" w:rsidRPr="003079AC">
        <w:rPr>
          <w:rFonts w:ascii="Calibri" w:hAnsi="Calibri" w:cs="Calibri"/>
          <w:b/>
          <w:sz w:val="24"/>
          <w:szCs w:val="24"/>
        </w:rPr>
        <w:t>OSNOVNOJ ŠKOLI</w:t>
      </w:r>
    </w:p>
    <w:p w:rsidR="00297106" w:rsidRPr="003079AC" w:rsidRDefault="00297106" w:rsidP="0029710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97106" w:rsidRPr="003079AC" w:rsidRDefault="00297106" w:rsidP="00DD14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1.1.</w:t>
      </w:r>
      <w:r w:rsidR="00B97F20" w:rsidRPr="003079AC">
        <w:rPr>
          <w:rFonts w:ascii="Calibri" w:hAnsi="Calibri" w:cs="Calibri"/>
          <w:b/>
          <w:sz w:val="24"/>
          <w:szCs w:val="24"/>
        </w:rPr>
        <w:t>Naziv</w:t>
      </w:r>
      <w:r w:rsidRPr="003079AC">
        <w:rPr>
          <w:rFonts w:ascii="Calibri" w:hAnsi="Calibri" w:cs="Calibri"/>
          <w:b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b/>
          <w:sz w:val="24"/>
          <w:szCs w:val="24"/>
        </w:rPr>
        <w:t>podaci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sedištu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i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odgovornom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licu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</w:p>
    <w:p w:rsidR="00297106" w:rsidRPr="003079AC" w:rsidRDefault="00297106" w:rsidP="00297106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97106" w:rsidRPr="003079AC" w:rsidRDefault="00B97F20" w:rsidP="00297106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3079AC">
        <w:rPr>
          <w:rFonts w:ascii="Calibri" w:hAnsi="Calibri" w:cs="Calibri"/>
          <w:i/>
          <w:sz w:val="24"/>
          <w:szCs w:val="24"/>
        </w:rPr>
        <w:t>Tabela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1 </w:t>
      </w:r>
      <w:r w:rsidRPr="003079AC">
        <w:rPr>
          <w:rFonts w:ascii="Calibri" w:hAnsi="Calibri" w:cs="Calibri"/>
          <w:i/>
          <w:sz w:val="24"/>
          <w:szCs w:val="24"/>
        </w:rPr>
        <w:t>Naziv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, </w:t>
      </w:r>
      <w:r w:rsidRPr="003079AC">
        <w:rPr>
          <w:rFonts w:ascii="Calibri" w:hAnsi="Calibri" w:cs="Calibri"/>
          <w:i/>
          <w:sz w:val="24"/>
          <w:szCs w:val="24"/>
        </w:rPr>
        <w:t>matični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broj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, </w:t>
      </w:r>
      <w:r w:rsidRPr="003079AC">
        <w:rPr>
          <w:rFonts w:ascii="Calibri" w:hAnsi="Calibri" w:cs="Calibri"/>
          <w:i/>
          <w:sz w:val="24"/>
          <w:szCs w:val="24"/>
        </w:rPr>
        <w:t>PIB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, </w:t>
      </w:r>
      <w:r w:rsidRPr="003079AC">
        <w:rPr>
          <w:rFonts w:ascii="Calibri" w:hAnsi="Calibri" w:cs="Calibri"/>
          <w:i/>
          <w:sz w:val="24"/>
          <w:szCs w:val="24"/>
        </w:rPr>
        <w:t>adresa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sedišta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, </w:t>
      </w:r>
      <w:r w:rsidRPr="003079AC">
        <w:rPr>
          <w:rFonts w:ascii="Calibri" w:hAnsi="Calibri" w:cs="Calibri"/>
          <w:i/>
          <w:sz w:val="24"/>
          <w:szCs w:val="24"/>
        </w:rPr>
        <w:t>podaci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o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odgovornom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licu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i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  <w:r w:rsidRPr="003079AC">
        <w:rPr>
          <w:rFonts w:ascii="Calibri" w:hAnsi="Calibri" w:cs="Calibri"/>
          <w:i/>
          <w:sz w:val="24"/>
          <w:szCs w:val="24"/>
        </w:rPr>
        <w:t>licu</w:t>
      </w:r>
      <w:r w:rsidR="00297106" w:rsidRPr="003079AC">
        <w:rPr>
          <w:rFonts w:ascii="Calibri" w:hAnsi="Calibri" w:cs="Calibri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14"/>
        <w:gridCol w:w="3150"/>
        <w:gridCol w:w="3086"/>
      </w:tblGrid>
      <w:tr w:rsidR="00EB0C87" w:rsidRPr="00B97F20" w:rsidTr="005E0066">
        <w:trPr>
          <w:trHeight w:val="405"/>
        </w:trPr>
        <w:tc>
          <w:tcPr>
            <w:tcW w:w="9350" w:type="dxa"/>
            <w:gridSpan w:val="3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OSNOVNI PODACI</w:t>
            </w:r>
          </w:p>
        </w:tc>
      </w:tr>
      <w:tr w:rsidR="00EB0C87" w:rsidRPr="00FC1B36" w:rsidTr="005E0066">
        <w:trPr>
          <w:trHeight w:val="383"/>
        </w:trPr>
        <w:tc>
          <w:tcPr>
            <w:tcW w:w="3114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PUN NAZIV</w:t>
            </w:r>
          </w:p>
        </w:tc>
        <w:tc>
          <w:tcPr>
            <w:tcW w:w="6236" w:type="dxa"/>
            <w:gridSpan w:val="2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O</w:t>
            </w:r>
            <w:r w:rsidRPr="00513CDC">
              <w:rPr>
                <w:rFonts w:ascii="Calibri" w:hAnsi="Calibri" w:cs="Calibri"/>
                <w:sz w:val="24"/>
                <w:szCs w:val="24"/>
                <w:lang w:val="bs-Latn-BA"/>
              </w:rPr>
              <w:t>Š“DR IBRAHIM BAKIĆ“</w:t>
            </w:r>
          </w:p>
        </w:tc>
      </w:tr>
      <w:tr w:rsidR="00EB0C87" w:rsidRPr="00264AF1" w:rsidTr="005E0066">
        <w:trPr>
          <w:trHeight w:val="405"/>
        </w:trPr>
        <w:tc>
          <w:tcPr>
            <w:tcW w:w="3114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Matični broj</w:t>
            </w:r>
          </w:p>
        </w:tc>
        <w:tc>
          <w:tcPr>
            <w:tcW w:w="6236" w:type="dxa"/>
            <w:gridSpan w:val="2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07175787</w:t>
            </w:r>
          </w:p>
        </w:tc>
      </w:tr>
      <w:tr w:rsidR="00EB0C87" w:rsidRPr="00264AF1" w:rsidTr="005E0066">
        <w:trPr>
          <w:trHeight w:val="383"/>
        </w:trPr>
        <w:tc>
          <w:tcPr>
            <w:tcW w:w="3114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PIB</w:t>
            </w:r>
          </w:p>
        </w:tc>
        <w:tc>
          <w:tcPr>
            <w:tcW w:w="6236" w:type="dxa"/>
            <w:gridSpan w:val="2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101345703</w:t>
            </w:r>
          </w:p>
        </w:tc>
      </w:tr>
      <w:tr w:rsidR="00EB0C87" w:rsidRPr="00264AF1" w:rsidTr="005E0066">
        <w:trPr>
          <w:trHeight w:val="405"/>
        </w:trPr>
        <w:tc>
          <w:tcPr>
            <w:tcW w:w="3114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</w:tc>
        <w:tc>
          <w:tcPr>
            <w:tcW w:w="6236" w:type="dxa"/>
            <w:gridSpan w:val="2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LESKOVA, 36320 TUTIN</w:t>
            </w:r>
          </w:p>
        </w:tc>
      </w:tr>
      <w:tr w:rsidR="00EB0C87" w:rsidRPr="00264AF1" w:rsidTr="005E0066">
        <w:trPr>
          <w:trHeight w:val="383"/>
        </w:trPr>
        <w:tc>
          <w:tcPr>
            <w:tcW w:w="3114" w:type="dxa"/>
            <w:vMerge w:val="restart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Podaci o odgovornom licu</w:t>
            </w:r>
          </w:p>
        </w:tc>
        <w:tc>
          <w:tcPr>
            <w:tcW w:w="3150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3086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Hivzo Vusljanin</w:t>
            </w:r>
          </w:p>
        </w:tc>
      </w:tr>
      <w:tr w:rsidR="00EB0C87" w:rsidRPr="00264AF1" w:rsidTr="005E0066">
        <w:trPr>
          <w:trHeight w:val="428"/>
        </w:trPr>
        <w:tc>
          <w:tcPr>
            <w:tcW w:w="3114" w:type="dxa"/>
            <w:vMerge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3086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020/452554</w:t>
            </w:r>
          </w:p>
        </w:tc>
      </w:tr>
      <w:tr w:rsidR="00EB0C87" w:rsidRPr="00264AF1" w:rsidTr="005E0066">
        <w:trPr>
          <w:trHeight w:val="428"/>
        </w:trPr>
        <w:tc>
          <w:tcPr>
            <w:tcW w:w="3114" w:type="dxa"/>
            <w:vMerge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Mobilni telefon</w:t>
            </w:r>
          </w:p>
        </w:tc>
        <w:tc>
          <w:tcPr>
            <w:tcW w:w="3086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CDC">
              <w:rPr>
                <w:rFonts w:ascii="Calibri" w:hAnsi="Calibri" w:cs="Calibri"/>
                <w:sz w:val="24"/>
                <w:szCs w:val="24"/>
              </w:rPr>
              <w:t>0631039120</w:t>
            </w:r>
          </w:p>
        </w:tc>
      </w:tr>
      <w:tr w:rsidR="00EB0C87" w:rsidRPr="00FC1B36" w:rsidTr="005E0066">
        <w:trPr>
          <w:trHeight w:val="405"/>
        </w:trPr>
        <w:tc>
          <w:tcPr>
            <w:tcW w:w="3114" w:type="dxa"/>
            <w:vMerge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EB0C87" w:rsidRPr="00513CDC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13CDC"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086" w:type="dxa"/>
          </w:tcPr>
          <w:p w:rsidR="00EB0C87" w:rsidRPr="00513CDC" w:rsidRDefault="00FF60E6" w:rsidP="005E0066">
            <w:pPr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EB0C87" w:rsidRPr="00513CDC">
              <w:rPr>
                <w:rFonts w:ascii="Calibri" w:hAnsi="Calibri" w:cs="Calibri"/>
                <w:sz w:val="24"/>
                <w:szCs w:val="24"/>
              </w:rPr>
              <w:t>sleskova@yahoo.com</w:t>
            </w:r>
          </w:p>
        </w:tc>
      </w:tr>
    </w:tbl>
    <w:p w:rsidR="00297106" w:rsidRPr="003079AC" w:rsidRDefault="00297106" w:rsidP="0029710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E3955" w:rsidRPr="003079AC" w:rsidRDefault="00264AF1" w:rsidP="0060314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Osnovna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je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ustanova</w:t>
      </w:r>
      <w:r w:rsidR="00603141" w:rsidRPr="003079AC">
        <w:rPr>
          <w:rFonts w:ascii="Calibri" w:hAnsi="Calibri" w:cs="Calibri"/>
          <w:sz w:val="24"/>
          <w:szCs w:val="24"/>
        </w:rPr>
        <w:t xml:space="preserve">  </w:t>
      </w:r>
      <w:r w:rsidR="00B97F20" w:rsidRPr="003079AC">
        <w:rPr>
          <w:rFonts w:ascii="Calibri" w:hAnsi="Calibri" w:cs="Calibri"/>
          <w:sz w:val="24"/>
          <w:szCs w:val="24"/>
        </w:rPr>
        <w:t>koja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obavlјa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delatnost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osnovnog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obrazovanja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vaspitanja</w:t>
      </w:r>
      <w:r w:rsidR="00603141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skladu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Ustavom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Republike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Srbije</w:t>
      </w:r>
      <w:r w:rsidR="00603141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međunarodnim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pravnim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aktima</w:t>
      </w:r>
      <w:r w:rsidR="00603141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zakonom</w:t>
      </w:r>
      <w:r w:rsidR="00603141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podzakonskim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aktima</w:t>
      </w:r>
      <w:r w:rsidR="00603141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Statutom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drugim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opštim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aktima</w:t>
      </w:r>
      <w:r w:rsidR="00603141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Škole</w:t>
      </w:r>
      <w:r w:rsidR="00603141" w:rsidRPr="003079AC">
        <w:rPr>
          <w:rFonts w:ascii="Calibri" w:hAnsi="Calibri" w:cs="Calibri"/>
          <w:sz w:val="24"/>
          <w:szCs w:val="24"/>
        </w:rPr>
        <w:t>.</w:t>
      </w:r>
    </w:p>
    <w:p w:rsidR="00CB7C1A" w:rsidRPr="003079AC" w:rsidRDefault="00CB7C1A" w:rsidP="006031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415B" w:rsidRPr="003079AC" w:rsidRDefault="00264AF1" w:rsidP="0008415B">
      <w:pPr>
        <w:widowControl w:val="0"/>
        <w:spacing w:after="0" w:line="240" w:lineRule="auto"/>
        <w:ind w:left="178" w:right="174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b/>
          <w:spacing w:val="-1"/>
          <w:sz w:val="24"/>
          <w:szCs w:val="24"/>
        </w:rPr>
        <w:t>Osnovna</w:t>
      </w:r>
      <w:r w:rsidR="0008415B" w:rsidRPr="003079AC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b/>
          <w:spacing w:val="-1"/>
          <w:sz w:val="24"/>
          <w:szCs w:val="24"/>
        </w:rPr>
        <w:t>škola</w:t>
      </w:r>
      <w:r w:rsidR="0008415B" w:rsidRPr="003079AC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23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skladu</w:t>
      </w:r>
      <w:r w:rsidR="0008415B" w:rsidRPr="003079AC">
        <w:rPr>
          <w:rFonts w:ascii="Calibri" w:eastAsia="Times New Roman" w:hAnsi="Calibri" w:cs="Calibri"/>
          <w:spacing w:val="21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1"/>
          <w:sz w:val="24"/>
          <w:szCs w:val="24"/>
        </w:rPr>
        <w:t>sa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potrebom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organizovanja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83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razvoja</w:t>
      </w:r>
      <w:r w:rsidR="0008415B" w:rsidRPr="003079AC">
        <w:rPr>
          <w:rFonts w:ascii="Calibri" w:eastAsia="Times New Roman" w:hAnsi="Calibri" w:cs="Calibri"/>
          <w:spacing w:val="22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solidarnosti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svom</w:t>
      </w:r>
      <w:r w:rsidR="0008415B" w:rsidRPr="003079AC">
        <w:rPr>
          <w:rFonts w:ascii="Calibri" w:eastAsia="Times New Roman" w:hAnsi="Calibri" w:cs="Calibri"/>
          <w:spacing w:val="7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radu</w:t>
      </w:r>
      <w:r w:rsidR="0008415B" w:rsidRPr="003079AC">
        <w:rPr>
          <w:rFonts w:ascii="Calibri" w:eastAsia="Times New Roman" w:hAnsi="Calibri" w:cs="Calibri"/>
          <w:spacing w:val="7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7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delovanju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zalagaće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za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z w:val="24"/>
          <w:szCs w:val="24"/>
        </w:rPr>
        <w:t>ostvarivanje</w:t>
      </w:r>
      <w:r w:rsidR="0008415B" w:rsidRPr="003079AC">
        <w:rPr>
          <w:rFonts w:ascii="Calibri" w:eastAsia="Times New Roman" w:hAnsi="Calibri" w:cs="Calibri"/>
          <w:spacing w:val="8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sledećih</w:t>
      </w:r>
      <w:r w:rsidR="0008415B" w:rsidRPr="003079A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socijalnih</w:t>
      </w:r>
      <w:r w:rsidR="0008415B" w:rsidRPr="003079AC">
        <w:rPr>
          <w:rFonts w:ascii="Calibri" w:eastAsia="Times New Roman" w:hAnsi="Calibri" w:cs="Calibri"/>
          <w:spacing w:val="86"/>
          <w:sz w:val="24"/>
          <w:szCs w:val="24"/>
        </w:rPr>
        <w:t xml:space="preserve"> </w:t>
      </w:r>
      <w:r w:rsidR="00B97F20" w:rsidRPr="003079AC">
        <w:rPr>
          <w:rFonts w:ascii="Calibri" w:eastAsia="Times New Roman" w:hAnsi="Calibri" w:cs="Calibri"/>
          <w:spacing w:val="-1"/>
          <w:sz w:val="24"/>
          <w:szCs w:val="24"/>
        </w:rPr>
        <w:t>prava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: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pravo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zaposlenje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jednaku</w:t>
      </w:r>
      <w:r w:rsidR="0008415B" w:rsidRPr="003079A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mogućnost</w:t>
      </w:r>
      <w:r w:rsidR="0008415B" w:rsidRPr="003079A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dobijanja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zaposlenja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kako</w:t>
      </w:r>
      <w:r w:rsidR="0008415B" w:rsidRPr="003079A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bi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3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ostvarivale</w:t>
      </w:r>
    </w:p>
    <w:p w:rsidR="0008415B" w:rsidRPr="003079AC" w:rsidRDefault="00B97F20" w:rsidP="0008415B">
      <w:pPr>
        <w:widowControl w:val="0"/>
        <w:spacing w:after="0" w:line="260" w:lineRule="exact"/>
        <w:ind w:left="459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pravične</w:t>
      </w:r>
      <w:proofErr w:type="gramEnd"/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zarade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odnosno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zarade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koje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odgovaraju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pristojnom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životnom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standardu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60" w:lineRule="exact"/>
        <w:ind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pravo</w:t>
      </w:r>
      <w:r w:rsidR="0008415B" w:rsidRPr="003079AC">
        <w:rPr>
          <w:rFonts w:ascii="Calibri" w:eastAsia="Times New Roman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08415B" w:rsidRPr="003079AC">
        <w:rPr>
          <w:rFonts w:ascii="Calibri" w:eastAsia="Times New Roman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radne</w:t>
      </w:r>
      <w:r w:rsidR="0008415B" w:rsidRPr="003079AC">
        <w:rPr>
          <w:rFonts w:ascii="Calibri" w:eastAsia="Times New Roman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uslove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5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usvajanjem</w:t>
      </w:r>
      <w:r w:rsidR="0008415B" w:rsidRPr="003079AC">
        <w:rPr>
          <w:rFonts w:ascii="Calibri" w:eastAsia="Times New Roman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primenjivanjem</w:t>
      </w:r>
      <w:r w:rsidR="0008415B" w:rsidRPr="003079AC">
        <w:rPr>
          <w:rFonts w:ascii="Calibri" w:eastAsia="Times New Roman" w:hAnsi="Calibri" w:cs="Calibri"/>
          <w:spacing w:val="4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odgovarajućih</w:t>
      </w:r>
      <w:r w:rsidR="0008415B" w:rsidRPr="003079AC">
        <w:rPr>
          <w:rFonts w:ascii="Calibri" w:eastAsia="Times New Roman" w:hAnsi="Calibri" w:cs="Calibri"/>
          <w:spacing w:val="5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međunarodnih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</w:p>
    <w:p w:rsidR="0008415B" w:rsidRPr="003079AC" w:rsidRDefault="00B97F20" w:rsidP="0008415B">
      <w:pPr>
        <w:widowControl w:val="0"/>
        <w:spacing w:after="0" w:line="260" w:lineRule="exact"/>
        <w:ind w:left="459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z w:val="24"/>
          <w:szCs w:val="24"/>
        </w:rPr>
        <w:t>zakonskih</w:t>
      </w:r>
      <w:proofErr w:type="gramEnd"/>
      <w:r w:rsidR="0008415B" w:rsidRPr="003079AC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podzakonskih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odredbi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osnovu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dijaloga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društvenim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grupacijama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60" w:lineRule="exact"/>
        <w:ind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pravo</w:t>
      </w:r>
      <w:r w:rsidR="0008415B" w:rsidRPr="003079AC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08415B" w:rsidRPr="003079AC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kvalitetan</w:t>
      </w:r>
      <w:r w:rsidR="0008415B" w:rsidRPr="003079AC">
        <w:rPr>
          <w:rFonts w:ascii="Calibri" w:eastAsia="Times New Roman" w:hAnsi="Calibri" w:cs="Calibri"/>
          <w:spacing w:val="5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sistem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socijalne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zaštite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koji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je</w:t>
      </w:r>
      <w:r w:rsidR="0008415B" w:rsidRPr="003079AC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otvoren</w:t>
      </w:r>
      <w:r w:rsidR="0008415B" w:rsidRPr="003079AC">
        <w:rPr>
          <w:rFonts w:ascii="Calibri" w:eastAsia="Times New Roman" w:hAnsi="Calibri" w:cs="Calibri"/>
          <w:spacing w:val="5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pristupačan</w:t>
      </w:r>
      <w:r w:rsidR="0008415B" w:rsidRPr="003079AC">
        <w:rPr>
          <w:rFonts w:ascii="Calibri" w:eastAsia="Times New Roman" w:hAnsi="Calibri" w:cs="Calibri"/>
          <w:spacing w:val="5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svima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</w:p>
    <w:p w:rsidR="0008415B" w:rsidRPr="003079AC" w:rsidRDefault="00B97F20" w:rsidP="0008415B">
      <w:pPr>
        <w:widowControl w:val="0"/>
        <w:spacing w:after="0" w:line="260" w:lineRule="exact"/>
        <w:ind w:left="459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z w:val="24"/>
          <w:szCs w:val="24"/>
        </w:rPr>
        <w:t>pri</w:t>
      </w:r>
      <w:proofErr w:type="gramEnd"/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čemu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će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posebna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pažnja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obratiti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najugroženije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grupe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60" w:lineRule="exact"/>
        <w:ind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poštovanje</w:t>
      </w:r>
      <w:r w:rsidR="0008415B" w:rsidRPr="003079A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zakona</w:t>
      </w:r>
      <w:r w:rsidR="0008415B" w:rsidRPr="003079A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kojima</w:t>
      </w:r>
      <w:r w:rsidR="0008415B" w:rsidRPr="003079A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reguliše</w:t>
      </w:r>
      <w:r w:rsidR="0008415B" w:rsidRPr="003079A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oblast</w:t>
      </w:r>
      <w:r w:rsidR="0008415B" w:rsidRPr="003079A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rada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kroz</w:t>
      </w:r>
      <w:r w:rsidR="0008415B" w:rsidRPr="003079A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poštovanje</w:t>
      </w:r>
      <w:r w:rsidR="0008415B" w:rsidRPr="003079A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međunarodnih</w:t>
      </w:r>
    </w:p>
    <w:p w:rsidR="0008415B" w:rsidRPr="003079AC" w:rsidRDefault="00B97F20" w:rsidP="0008415B">
      <w:pPr>
        <w:widowControl w:val="0"/>
        <w:spacing w:after="0" w:line="240" w:lineRule="auto"/>
        <w:ind w:left="462" w:right="174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pacing w:val="-1"/>
          <w:sz w:val="24"/>
          <w:szCs w:val="24"/>
        </w:rPr>
        <w:t>standarda</w:t>
      </w:r>
      <w:proofErr w:type="gramEnd"/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ovoj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oblasti</w:t>
      </w:r>
      <w:r w:rsidR="0008415B" w:rsidRPr="003079AC">
        <w:rPr>
          <w:rFonts w:ascii="Calibri" w:eastAsia="Times New Roman" w:hAnsi="Calibri" w:cs="Calibri"/>
          <w:spacing w:val="4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4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prihvatanje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sindikata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kao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partnera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pregovorima</w:t>
      </w:r>
      <w:r w:rsidR="0008415B" w:rsidRPr="003079AC">
        <w:rPr>
          <w:rFonts w:ascii="Calibri" w:eastAsia="Times New Roman" w:hAnsi="Calibri" w:cs="Calibri"/>
          <w:spacing w:val="4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</w:t>
      </w:r>
      <w:r w:rsidR="0008415B" w:rsidRPr="003079AC">
        <w:rPr>
          <w:rFonts w:ascii="Calibri" w:eastAsia="Times New Roman" w:hAnsi="Calibri" w:cs="Calibri"/>
          <w:spacing w:val="5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uspostavlјanje</w:t>
      </w:r>
      <w:r w:rsidR="0008415B" w:rsidRPr="003079AC">
        <w:rPr>
          <w:rFonts w:ascii="Calibri" w:eastAsia="Times New Roman" w:hAnsi="Calibri" w:cs="Calibri"/>
          <w:spacing w:val="1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kolektivnih</w:t>
      </w:r>
      <w:r w:rsidR="0008415B" w:rsidRPr="003079AC">
        <w:rPr>
          <w:rFonts w:ascii="Calibri" w:eastAsia="Times New Roman" w:hAnsi="Calibri" w:cs="Calibri"/>
          <w:spacing w:val="1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ugovora</w:t>
      </w:r>
      <w:r w:rsidR="0008415B" w:rsidRPr="003079A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profesionalnih</w:t>
      </w:r>
      <w:r w:rsidR="0008415B" w:rsidRPr="003079AC">
        <w:rPr>
          <w:rFonts w:ascii="Calibri" w:eastAsia="Times New Roman" w:hAnsi="Calibri" w:cs="Calibri"/>
          <w:spacing w:val="1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standarda</w:t>
      </w:r>
      <w:r w:rsidR="0008415B" w:rsidRPr="003079AC">
        <w:rPr>
          <w:rFonts w:ascii="Calibri" w:eastAsia="Times New Roman" w:hAnsi="Calibri" w:cs="Calibri"/>
          <w:spacing w:val="1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koji</w:t>
      </w:r>
      <w:r w:rsidR="0008415B" w:rsidRPr="003079AC">
        <w:rPr>
          <w:rFonts w:ascii="Calibri" w:eastAsia="Times New Roman" w:hAnsi="Calibri" w:cs="Calibri"/>
          <w:spacing w:val="15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1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prihvataju</w:t>
      </w:r>
      <w:r w:rsidR="0008415B" w:rsidRPr="003079AC">
        <w:rPr>
          <w:rFonts w:ascii="Calibri" w:eastAsia="Times New Roman" w:hAnsi="Calibri" w:cs="Calibri"/>
          <w:spacing w:val="45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poštuju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uvođenje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pravnog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sistema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društvene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regulacije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, 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uspostavlјanjem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struktura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="0008415B" w:rsidRPr="003079AC">
        <w:rPr>
          <w:rFonts w:ascii="Calibri" w:eastAsia="Times New Roman" w:hAnsi="Calibri" w:cs="Calibri"/>
          <w:spacing w:val="2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koje</w:t>
      </w:r>
    </w:p>
    <w:p w:rsidR="0008415B" w:rsidRPr="003079AC" w:rsidRDefault="00B97F20" w:rsidP="0008415B">
      <w:pPr>
        <w:widowControl w:val="0"/>
        <w:spacing w:after="0" w:line="240" w:lineRule="auto"/>
        <w:ind w:left="462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pacing w:val="-1"/>
          <w:sz w:val="24"/>
          <w:szCs w:val="24"/>
        </w:rPr>
        <w:t>omogućavaju</w:t>
      </w:r>
      <w:proofErr w:type="gramEnd"/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istinski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društveni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građanski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dijalog</w:t>
      </w:r>
      <w:r w:rsidR="0008415B" w:rsidRPr="003079AC">
        <w:rPr>
          <w:rFonts w:ascii="Calibri" w:eastAsia="Times New Roman" w:hAnsi="Calibri" w:cs="Calibri"/>
          <w:sz w:val="24"/>
          <w:szCs w:val="24"/>
        </w:rPr>
        <w:t>.</w:t>
      </w:r>
    </w:p>
    <w:p w:rsidR="0008415B" w:rsidRPr="003079AC" w:rsidRDefault="0008415B" w:rsidP="0008415B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8415B" w:rsidRPr="003079AC" w:rsidRDefault="00B97F20" w:rsidP="0008415B">
      <w:pPr>
        <w:widowControl w:val="0"/>
        <w:spacing w:after="0" w:line="240" w:lineRule="auto"/>
        <w:ind w:left="178" w:right="180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Calibri" w:hAnsi="Calibri" w:cs="Calibri"/>
          <w:sz w:val="24"/>
          <w:szCs w:val="24"/>
        </w:rPr>
        <w:t>U</w:t>
      </w:r>
      <w:r w:rsidR="0008415B" w:rsidRPr="003079A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svom</w:t>
      </w:r>
      <w:r w:rsidR="0008415B" w:rsidRPr="003079AC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radu</w:t>
      </w:r>
      <w:r w:rsidR="0008415B" w:rsidRPr="003079A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i</w:t>
      </w:r>
      <w:r w:rsidR="0008415B" w:rsidRPr="003079AC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z w:val="24"/>
          <w:szCs w:val="24"/>
        </w:rPr>
        <w:t>delovanju</w:t>
      </w:r>
      <w:r w:rsidR="0008415B" w:rsidRPr="003079AC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264AF1" w:rsidRPr="003079AC">
        <w:rPr>
          <w:rFonts w:ascii="Calibri" w:eastAsia="Calibri" w:hAnsi="Calibri" w:cs="Calibri"/>
          <w:b/>
          <w:spacing w:val="-1"/>
          <w:sz w:val="24"/>
          <w:szCs w:val="24"/>
        </w:rPr>
        <w:t>Osnovna</w:t>
      </w:r>
      <w:r w:rsidR="0032178C" w:rsidRPr="003079A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-1"/>
          <w:sz w:val="24"/>
          <w:szCs w:val="24"/>
        </w:rPr>
        <w:t>škola</w:t>
      </w:r>
      <w:r w:rsidR="0008415B" w:rsidRPr="003079A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ima</w:t>
      </w:r>
      <w:r w:rsidR="0008415B" w:rsidRPr="003079AC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sledeće</w:t>
      </w:r>
      <w:r w:rsidR="0008415B" w:rsidRPr="003079AC"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spacing w:val="-1"/>
          <w:sz w:val="24"/>
          <w:szCs w:val="24"/>
        </w:rPr>
        <w:t>cilјeve</w:t>
      </w:r>
      <w:r w:rsidR="0008415B" w:rsidRPr="003079AC">
        <w:rPr>
          <w:rFonts w:ascii="Calibri" w:eastAsia="Calibri" w:hAnsi="Calibri" w:cs="Calibri"/>
          <w:spacing w:val="-1"/>
          <w:sz w:val="24"/>
          <w:szCs w:val="24"/>
        </w:rPr>
        <w:t>: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zaštita</w:t>
      </w:r>
      <w:r w:rsidR="0008415B" w:rsidRPr="003079AC">
        <w:rPr>
          <w:rFonts w:ascii="Calibri" w:eastAsia="Times New Roman" w:hAnsi="Calibri" w:cs="Calibri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5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unapređenje</w:t>
      </w:r>
      <w:r w:rsidR="0032178C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5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zastupanje</w:t>
      </w:r>
      <w:r w:rsidR="0008415B" w:rsidRPr="003079AC">
        <w:rPr>
          <w:rFonts w:ascii="Calibri" w:eastAsia="Times New Roman" w:hAnsi="Calibri" w:cs="Calibri"/>
          <w:spacing w:val="5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ekonomskog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5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socijalnog</w:t>
      </w:r>
      <w:r w:rsidR="0008415B" w:rsidRPr="003079AC">
        <w:rPr>
          <w:rFonts w:ascii="Calibri" w:eastAsia="Times New Roman" w:hAnsi="Calibri" w:cs="Calibri"/>
          <w:spacing w:val="5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5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pravnog</w:t>
      </w:r>
      <w:r w:rsidR="0008415B" w:rsidRPr="003079AC">
        <w:rPr>
          <w:rFonts w:ascii="Calibri" w:eastAsia="Times New Roman" w:hAnsi="Calibri" w:cs="Calibri"/>
          <w:spacing w:val="5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statusa</w:t>
      </w:r>
      <w:r w:rsidR="0008415B" w:rsidRPr="003079AC">
        <w:rPr>
          <w:rFonts w:ascii="Calibri" w:eastAsia="Times New Roman" w:hAnsi="Calibri" w:cs="Calibri"/>
          <w:spacing w:val="53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svih</w:t>
      </w:r>
    </w:p>
    <w:p w:rsidR="0008415B" w:rsidRPr="003079AC" w:rsidRDefault="00B97F20" w:rsidP="0008415B">
      <w:pPr>
        <w:widowControl w:val="0"/>
        <w:spacing w:after="0" w:line="240" w:lineRule="auto"/>
        <w:ind w:left="462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zaposlenih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08415B" w:rsidP="0008415B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8415B" w:rsidRPr="003079AC" w:rsidRDefault="00B97F20" w:rsidP="0008415B">
      <w:pPr>
        <w:widowControl w:val="0"/>
        <w:spacing w:after="0" w:line="240" w:lineRule="auto"/>
        <w:ind w:left="178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ostvarivanju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programskih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cilјeva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264AF1" w:rsidRPr="003079AC">
        <w:rPr>
          <w:rFonts w:ascii="Calibri" w:eastAsia="Times New Roman" w:hAnsi="Calibri" w:cs="Calibri"/>
          <w:sz w:val="24"/>
          <w:szCs w:val="24"/>
        </w:rPr>
        <w:t>Osnovna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škola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3079AC">
        <w:rPr>
          <w:rFonts w:ascii="Calibri" w:eastAsia="Times New Roman" w:hAnsi="Calibri" w:cs="Calibri"/>
          <w:sz w:val="24"/>
          <w:szCs w:val="24"/>
        </w:rPr>
        <w:t>će</w:t>
      </w:r>
      <w:proofErr w:type="gramEnd"/>
      <w:r w:rsidR="0008415B" w:rsidRPr="003079AC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svom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radu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delovanju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>:</w:t>
      </w:r>
    </w:p>
    <w:p w:rsidR="0032178C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vodeći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računa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zakonskim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normama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, </w:t>
      </w:r>
      <w:r w:rsidRPr="003079AC">
        <w:rPr>
          <w:rFonts w:ascii="Calibri" w:eastAsia="Times New Roman" w:hAnsi="Calibri" w:cs="Calibri"/>
          <w:sz w:val="24"/>
          <w:szCs w:val="24"/>
        </w:rPr>
        <w:t>stručnosti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osposoblјenosti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pri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zapošlјavanju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, </w:t>
      </w:r>
      <w:r w:rsidRPr="003079AC">
        <w:rPr>
          <w:rFonts w:ascii="Calibri" w:eastAsia="Times New Roman" w:hAnsi="Calibri" w:cs="Calibri"/>
          <w:sz w:val="24"/>
          <w:szCs w:val="24"/>
        </w:rPr>
        <w:t>raditi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očuvanju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uspostavlјene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polne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ravnoteže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>;</w:t>
      </w:r>
    </w:p>
    <w:p w:rsidR="0032178C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pridržavati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svih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propisa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vezi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zaštitom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majčinstva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>;</w:t>
      </w:r>
    </w:p>
    <w:p w:rsidR="0032178C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oštro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sankcionisati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eventualne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pritužbe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zaposlenih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usmerene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polnu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diskriminaciju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>;</w:t>
      </w:r>
    </w:p>
    <w:p w:rsidR="0032178C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pri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formiranju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unutrašnjih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organa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, </w:t>
      </w:r>
      <w:r w:rsidRPr="003079AC">
        <w:rPr>
          <w:rFonts w:ascii="Calibri" w:eastAsia="Times New Roman" w:hAnsi="Calibri" w:cs="Calibri"/>
          <w:sz w:val="24"/>
          <w:szCs w:val="24"/>
        </w:rPr>
        <w:t>voditi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računa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polnoj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zastuplјenosti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; </w:t>
      </w:r>
    </w:p>
    <w:p w:rsidR="0032178C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raditi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podizanju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svesti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potrebi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rodne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ravnopravnosti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zaposlenih</w:t>
      </w:r>
      <w:r w:rsidR="0032178C" w:rsidRPr="003079AC">
        <w:rPr>
          <w:rFonts w:ascii="Calibri" w:eastAsia="Times New Roman" w:hAnsi="Calibri" w:cs="Calibri"/>
          <w:sz w:val="24"/>
          <w:szCs w:val="24"/>
        </w:rPr>
        <w:t>;</w:t>
      </w:r>
    </w:p>
    <w:p w:rsidR="0008415B" w:rsidRPr="003079AC" w:rsidRDefault="00B97F20" w:rsidP="0032178C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z w:val="24"/>
          <w:szCs w:val="24"/>
        </w:rPr>
        <w:t>raditi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na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izgradnji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kulture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jednakih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šansi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za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sve</w:t>
      </w:r>
      <w:r w:rsidR="0032178C" w:rsidRPr="003079AC">
        <w:rPr>
          <w:rFonts w:ascii="Calibri" w:eastAsia="Times New Roman" w:hAnsi="Calibri" w:cs="Calibri"/>
          <w:sz w:val="24"/>
          <w:szCs w:val="24"/>
        </w:rPr>
        <w:t>.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sistematski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blagovremeno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istinito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potpuno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informisati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Ekonomskoj</w:t>
      </w:r>
      <w:r w:rsidR="0032178C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školi</w:t>
      </w:r>
    </w:p>
    <w:p w:rsidR="0008415B" w:rsidRPr="003079AC" w:rsidRDefault="0008415B" w:rsidP="0008415B">
      <w:pPr>
        <w:widowControl w:val="0"/>
        <w:spacing w:before="8"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8415B" w:rsidRPr="003079AC" w:rsidRDefault="0008415B" w:rsidP="0008415B">
      <w:pPr>
        <w:widowControl w:val="0"/>
        <w:spacing w:before="10"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8415B" w:rsidRPr="003079AC" w:rsidRDefault="00B97F20" w:rsidP="0008415B">
      <w:pPr>
        <w:widowControl w:val="0"/>
        <w:spacing w:after="0" w:line="240" w:lineRule="auto"/>
        <w:ind w:left="178" w:right="172"/>
        <w:jc w:val="both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Calibri" w:hAnsi="Calibri" w:cs="Calibri"/>
          <w:spacing w:val="-1"/>
          <w:sz w:val="24"/>
          <w:szCs w:val="24"/>
        </w:rPr>
        <w:t>Organi</w:t>
      </w:r>
      <w:r w:rsidR="0008415B" w:rsidRPr="003079AC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-1"/>
          <w:sz w:val="24"/>
          <w:szCs w:val="24"/>
        </w:rPr>
        <w:t>ustanove</w:t>
      </w:r>
      <w:r w:rsidR="0008415B" w:rsidRPr="003079A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 w:rsidRPr="003079AC">
        <w:rPr>
          <w:rFonts w:ascii="Calibri" w:eastAsia="Calibri" w:hAnsi="Calibri" w:cs="Calibri"/>
          <w:spacing w:val="-1"/>
          <w:sz w:val="24"/>
          <w:szCs w:val="24"/>
        </w:rPr>
        <w:t>će</w:t>
      </w:r>
      <w:proofErr w:type="gramEnd"/>
      <w:r w:rsidR="0008415B" w:rsidRPr="003079AC">
        <w:rPr>
          <w:rFonts w:ascii="Calibri" w:eastAsia="Calibri" w:hAnsi="Calibri" w:cs="Calibri"/>
          <w:spacing w:val="-1"/>
          <w:sz w:val="24"/>
          <w:szCs w:val="24"/>
        </w:rPr>
        <w:t>:</w:t>
      </w:r>
      <w:r w:rsidR="0008415B" w:rsidRPr="003079AC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ostvarivati</w:t>
      </w:r>
      <w:r w:rsidR="0008415B" w:rsidRPr="003079AC">
        <w:rPr>
          <w:rFonts w:ascii="Calibri" w:eastAsia="Times New Roman" w:hAnsi="Calibri" w:cs="Calibri"/>
          <w:spacing w:val="20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punu</w:t>
      </w:r>
      <w:r w:rsidR="0008415B" w:rsidRPr="003079AC">
        <w:rPr>
          <w:rFonts w:ascii="Calibri" w:eastAsia="Times New Roman" w:hAnsi="Calibri" w:cs="Calibri"/>
          <w:spacing w:val="16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zaštitu</w:t>
      </w:r>
      <w:r w:rsidR="0008415B" w:rsidRPr="003079AC">
        <w:rPr>
          <w:rFonts w:ascii="Calibri" w:eastAsia="Times New Roman" w:hAnsi="Calibri" w:cs="Calibri"/>
          <w:spacing w:val="1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svih</w:t>
      </w:r>
      <w:r w:rsidR="0032178C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zaposlenih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slučajevima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kada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3"/>
          <w:sz w:val="24"/>
          <w:szCs w:val="24"/>
        </w:rPr>
        <w:t>im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je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povređeno</w:t>
      </w:r>
      <w:r w:rsidR="0008415B" w:rsidRPr="003079AC">
        <w:rPr>
          <w:rFonts w:ascii="Calibri" w:eastAsia="Times New Roman" w:hAnsi="Calibri" w:cs="Calibri"/>
          <w:spacing w:val="1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neko</w:t>
      </w:r>
    </w:p>
    <w:p w:rsidR="0008415B" w:rsidRPr="003079AC" w:rsidRDefault="00B97F20" w:rsidP="0008415B">
      <w:pPr>
        <w:widowControl w:val="0"/>
        <w:spacing w:after="0" w:line="240" w:lineRule="auto"/>
        <w:ind w:left="462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z w:val="24"/>
          <w:szCs w:val="24"/>
        </w:rPr>
        <w:t>pravo</w:t>
      </w:r>
      <w:proofErr w:type="gramEnd"/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iz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radnog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odnosa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Times New Roman" w:hAnsi="Calibri" w:cs="Calibri"/>
          <w:spacing w:val="-1"/>
          <w:sz w:val="24"/>
          <w:szCs w:val="24"/>
        </w:rPr>
        <w:t>razvijati</w:t>
      </w:r>
      <w:r w:rsidR="0008415B" w:rsidRPr="003079AC">
        <w:rPr>
          <w:rFonts w:ascii="Calibri" w:eastAsia="Times New Roman" w:hAnsi="Calibri" w:cs="Calibri"/>
          <w:spacing w:val="39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sve</w:t>
      </w:r>
      <w:r w:rsidR="0008415B" w:rsidRPr="003079AC">
        <w:rPr>
          <w:rFonts w:ascii="Calibri" w:eastAsia="Times New Roman" w:hAnsi="Calibri" w:cs="Calibri"/>
          <w:spacing w:val="36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oblike</w:t>
      </w:r>
      <w:r w:rsidR="0008415B" w:rsidRPr="003079AC">
        <w:rPr>
          <w:rFonts w:ascii="Calibri" w:eastAsia="Times New Roman" w:hAnsi="Calibri" w:cs="Calibri"/>
          <w:spacing w:val="34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zaštite</w:t>
      </w:r>
      <w:r w:rsidR="0008415B" w:rsidRPr="003079AC">
        <w:rPr>
          <w:rFonts w:ascii="Calibri" w:eastAsia="Times New Roman" w:hAnsi="Calibri" w:cs="Calibri"/>
          <w:spacing w:val="3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prava</w:t>
      </w:r>
      <w:r w:rsidR="0008415B" w:rsidRPr="003079AC">
        <w:rPr>
          <w:rFonts w:ascii="Calibri" w:eastAsia="Times New Roman" w:hAnsi="Calibri" w:cs="Calibri"/>
          <w:spacing w:val="36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svih</w:t>
      </w:r>
      <w:r w:rsidR="0032178C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zaposlenih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3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a</w:t>
      </w:r>
      <w:r w:rsidR="0008415B" w:rsidRPr="003079AC">
        <w:rPr>
          <w:rFonts w:ascii="Calibri" w:eastAsia="Times New Roman" w:hAnsi="Calibri" w:cs="Calibri"/>
          <w:spacing w:val="3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</w:t>
      </w:r>
      <w:r w:rsidR="0008415B" w:rsidRPr="003079AC">
        <w:rPr>
          <w:rFonts w:ascii="Calibri" w:eastAsia="Times New Roman" w:hAnsi="Calibri" w:cs="Calibri"/>
          <w:spacing w:val="3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cilјu</w:t>
      </w:r>
      <w:r w:rsidR="0008415B" w:rsidRPr="003079AC">
        <w:rPr>
          <w:rFonts w:ascii="Calibri" w:eastAsia="Times New Roman" w:hAnsi="Calibri" w:cs="Calibri"/>
          <w:spacing w:val="38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ostvarivanja</w:t>
      </w:r>
      <w:r w:rsidR="0008415B" w:rsidRPr="003079AC">
        <w:rPr>
          <w:rFonts w:ascii="Calibri" w:eastAsia="Times New Roman" w:hAnsi="Calibri" w:cs="Calibri"/>
          <w:spacing w:val="37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uslova</w:t>
      </w:r>
    </w:p>
    <w:p w:rsidR="0008415B" w:rsidRPr="003079AC" w:rsidRDefault="00B97F20" w:rsidP="0008415B">
      <w:pPr>
        <w:widowControl w:val="0"/>
        <w:spacing w:after="0" w:line="240" w:lineRule="auto"/>
        <w:ind w:left="462" w:right="183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z w:val="24"/>
          <w:szCs w:val="24"/>
        </w:rPr>
        <w:t>koji</w:t>
      </w:r>
      <w:proofErr w:type="gramEnd"/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će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garantovati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socijalnu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sigurnost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zaposlenih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pokretati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odgovarajuće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postupke</w:t>
      </w:r>
      <w:r w:rsidR="0008415B" w:rsidRPr="003079AC">
        <w:rPr>
          <w:rFonts w:ascii="Calibri" w:eastAsia="Times New Roman" w:hAnsi="Calibri" w:cs="Calibri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pacing w:val="9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ako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utvrdi</w:t>
      </w:r>
      <w:r w:rsidR="0008415B" w:rsidRPr="003079AC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da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su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ta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prava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narušena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;</w:t>
      </w:r>
    </w:p>
    <w:p w:rsidR="0008415B" w:rsidRPr="003079AC" w:rsidRDefault="00B97F20" w:rsidP="0008415B">
      <w:pPr>
        <w:widowControl w:val="0"/>
        <w:numPr>
          <w:ilvl w:val="0"/>
          <w:numId w:val="1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3079AC">
        <w:rPr>
          <w:rFonts w:ascii="Calibri" w:eastAsia="Times New Roman" w:hAnsi="Calibri" w:cs="Calibri"/>
          <w:spacing w:val="-1"/>
          <w:sz w:val="24"/>
          <w:szCs w:val="24"/>
        </w:rPr>
        <w:t>sistematski</w:t>
      </w:r>
      <w:proofErr w:type="gramEnd"/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blagovremeno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,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istinito</w:t>
      </w:r>
      <w:r w:rsidR="0008415B" w:rsidRPr="003079A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z w:val="24"/>
          <w:szCs w:val="24"/>
        </w:rPr>
        <w:t>i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potpuno</w:t>
      </w:r>
      <w:r w:rsidR="0008415B" w:rsidRPr="003079AC">
        <w:rPr>
          <w:rFonts w:ascii="Calibri" w:eastAsia="Times New Roman" w:hAnsi="Calibri" w:cs="Calibri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informisati</w:t>
      </w:r>
      <w:r w:rsidR="0032178C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sve</w:t>
      </w:r>
      <w:r w:rsidR="0032178C" w:rsidRPr="003079AC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3079AC">
        <w:rPr>
          <w:rFonts w:ascii="Calibri" w:eastAsia="Times New Roman" w:hAnsi="Calibri" w:cs="Calibri"/>
          <w:spacing w:val="-1"/>
          <w:sz w:val="24"/>
          <w:szCs w:val="24"/>
        </w:rPr>
        <w:t>zaposlene</w:t>
      </w:r>
      <w:r w:rsidR="0008415B" w:rsidRPr="003079AC">
        <w:rPr>
          <w:rFonts w:ascii="Calibri" w:eastAsia="Times New Roman" w:hAnsi="Calibri" w:cs="Calibri"/>
          <w:spacing w:val="-1"/>
          <w:sz w:val="24"/>
          <w:szCs w:val="24"/>
        </w:rPr>
        <w:t>.</w:t>
      </w:r>
    </w:p>
    <w:p w:rsidR="0008415B" w:rsidRPr="003079AC" w:rsidRDefault="0008415B" w:rsidP="0008415B">
      <w:pPr>
        <w:widowControl w:val="0"/>
        <w:spacing w:before="8"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8415B" w:rsidRPr="003079AC" w:rsidRDefault="0008415B" w:rsidP="006031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14C8" w:rsidRDefault="00B97F20" w:rsidP="002D14C8">
      <w:pPr>
        <w:pStyle w:val="ListParagraph"/>
        <w:numPr>
          <w:ilvl w:val="1"/>
          <w:numId w:val="5"/>
        </w:num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Grafički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prikaz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organizacione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strukture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škole</w:t>
      </w:r>
    </w:p>
    <w:p w:rsidR="00717E9A" w:rsidRPr="003079AC" w:rsidRDefault="00717E9A" w:rsidP="002D14C8">
      <w:pPr>
        <w:pStyle w:val="ListParagraph"/>
        <w:numPr>
          <w:ilvl w:val="1"/>
          <w:numId w:val="5"/>
        </w:num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D14C8" w:rsidRPr="003079AC" w:rsidRDefault="00FF60E6" w:rsidP="00717E9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</w:rPr>
        <w:drawing>
          <wp:inline distT="0" distB="0" distL="0" distR="0">
            <wp:extent cx="5907782" cy="4900863"/>
            <wp:effectExtent l="19050" t="0" r="0" b="0"/>
            <wp:docPr id="1" name="Picture 1" descr="C:\Users\Samira Djulovic\Downloads\Slide1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a Djulovic\Downloads\Slide1 (2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96" cy="491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C8" w:rsidRPr="003079AC" w:rsidRDefault="00B97F20" w:rsidP="00CB7C1A">
      <w:pPr>
        <w:pStyle w:val="Default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3079AC">
        <w:rPr>
          <w:rFonts w:ascii="Calibri" w:hAnsi="Calibri" w:cs="Calibri"/>
          <w:b/>
          <w:bCs/>
        </w:rPr>
        <w:t>Rodno</w:t>
      </w:r>
      <w:r w:rsidR="002D14C8" w:rsidRPr="003079AC">
        <w:rPr>
          <w:rFonts w:ascii="Calibri" w:hAnsi="Calibri" w:cs="Calibri"/>
          <w:b/>
          <w:bCs/>
        </w:rPr>
        <w:t xml:space="preserve"> </w:t>
      </w:r>
      <w:r w:rsidRPr="003079AC">
        <w:rPr>
          <w:rFonts w:ascii="Calibri" w:hAnsi="Calibri" w:cs="Calibri"/>
          <w:b/>
          <w:bCs/>
        </w:rPr>
        <w:t>osetlјiva</w:t>
      </w:r>
      <w:r w:rsidR="002D14C8" w:rsidRPr="003079AC">
        <w:rPr>
          <w:rFonts w:ascii="Calibri" w:hAnsi="Calibri" w:cs="Calibri"/>
          <w:b/>
          <w:bCs/>
        </w:rPr>
        <w:t xml:space="preserve"> </w:t>
      </w:r>
      <w:r w:rsidRPr="003079AC">
        <w:rPr>
          <w:rFonts w:ascii="Calibri" w:hAnsi="Calibri" w:cs="Calibri"/>
          <w:b/>
          <w:bCs/>
        </w:rPr>
        <w:t>statistika</w:t>
      </w:r>
      <w:r w:rsidR="002D14C8" w:rsidRPr="003079AC">
        <w:rPr>
          <w:rFonts w:ascii="Calibri" w:hAnsi="Calibri" w:cs="Calibri"/>
          <w:b/>
          <w:bCs/>
        </w:rPr>
        <w:t xml:space="preserve"> </w:t>
      </w:r>
      <w:r w:rsidR="00264AF1" w:rsidRPr="003079AC">
        <w:rPr>
          <w:rFonts w:ascii="Calibri" w:hAnsi="Calibri" w:cs="Calibri"/>
          <w:b/>
          <w:bCs/>
        </w:rPr>
        <w:t>Osnovne</w:t>
      </w:r>
      <w:r w:rsidR="002D14C8" w:rsidRPr="003079AC">
        <w:rPr>
          <w:rFonts w:ascii="Calibri" w:hAnsi="Calibri" w:cs="Calibri"/>
          <w:b/>
          <w:bCs/>
        </w:rPr>
        <w:t xml:space="preserve"> </w:t>
      </w:r>
      <w:r w:rsidRPr="003079AC">
        <w:rPr>
          <w:rFonts w:ascii="Calibri" w:hAnsi="Calibri" w:cs="Calibri"/>
          <w:b/>
          <w:bCs/>
        </w:rPr>
        <w:t>škole</w:t>
      </w:r>
      <w:r w:rsidR="002D14C8" w:rsidRPr="003079AC">
        <w:rPr>
          <w:rFonts w:ascii="Calibri" w:hAnsi="Calibri" w:cs="Calibri"/>
          <w:b/>
          <w:bCs/>
        </w:rPr>
        <w:t xml:space="preserve"> </w:t>
      </w:r>
    </w:p>
    <w:p w:rsidR="00CB7C1A" w:rsidRPr="003079AC" w:rsidRDefault="00CB7C1A" w:rsidP="00CB7C1A">
      <w:pPr>
        <w:pStyle w:val="Default"/>
        <w:ind w:left="720"/>
        <w:rPr>
          <w:rFonts w:ascii="Calibri" w:hAnsi="Calibri" w:cs="Calibri"/>
        </w:rPr>
      </w:pPr>
    </w:p>
    <w:p w:rsidR="00B5592F" w:rsidRPr="003079AC" w:rsidRDefault="00B97F20" w:rsidP="002D14C8">
      <w:pPr>
        <w:pStyle w:val="Default"/>
        <w:jc w:val="both"/>
        <w:rPr>
          <w:rFonts w:ascii="Calibri" w:hAnsi="Calibri" w:cs="Calibri"/>
        </w:rPr>
      </w:pPr>
      <w:r w:rsidRPr="003079AC">
        <w:rPr>
          <w:rFonts w:ascii="Calibri" w:hAnsi="Calibri" w:cs="Calibri"/>
        </w:rPr>
        <w:t>Da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bi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se</w:t>
      </w:r>
      <w:r w:rsidR="002D14C8" w:rsidRPr="003079AC">
        <w:rPr>
          <w:rFonts w:ascii="Calibri" w:hAnsi="Calibri" w:cs="Calibri"/>
        </w:rPr>
        <w:t xml:space="preserve"> </w:t>
      </w:r>
      <w:proofErr w:type="gramStart"/>
      <w:r w:rsidRPr="003079AC">
        <w:rPr>
          <w:rFonts w:ascii="Calibri" w:hAnsi="Calibri" w:cs="Calibri"/>
        </w:rPr>
        <w:t>dobro</w:t>
      </w:r>
      <w:proofErr w:type="gramEnd"/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razumele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potrebe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za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ostvarivanjem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rodne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ravnopravnosti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neophodna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postojanje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rodno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osetlјive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statistike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rodno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razvrstanih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podataka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rodnih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indikatora</w:t>
      </w:r>
      <w:r w:rsidR="002D14C8" w:rsidRPr="003079AC">
        <w:rPr>
          <w:rFonts w:ascii="Calibri" w:hAnsi="Calibri" w:cs="Calibri"/>
        </w:rPr>
        <w:t xml:space="preserve">. </w:t>
      </w:r>
      <w:r w:rsidRPr="003079AC">
        <w:rPr>
          <w:rFonts w:ascii="Calibri" w:hAnsi="Calibri" w:cs="Calibri"/>
        </w:rPr>
        <w:t>To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klјučni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alati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za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formulisanje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primenu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nadziranje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evaluaciju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reviziju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cilјeva</w:t>
      </w:r>
      <w:r w:rsidR="002D14C8" w:rsidRPr="003079AC">
        <w:rPr>
          <w:rFonts w:ascii="Calibri" w:hAnsi="Calibri" w:cs="Calibri"/>
        </w:rPr>
        <w:t xml:space="preserve"> </w:t>
      </w:r>
      <w:proofErr w:type="gramStart"/>
      <w:r w:rsidRPr="003079AC">
        <w:rPr>
          <w:rFonts w:ascii="Calibri" w:hAnsi="Calibri" w:cs="Calibri"/>
        </w:rPr>
        <w:t>na</w:t>
      </w:r>
      <w:proofErr w:type="gramEnd"/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svim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nivoima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društvenog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delovanja</w:t>
      </w:r>
      <w:r w:rsidR="002D14C8" w:rsidRPr="003079AC">
        <w:rPr>
          <w:rFonts w:ascii="Calibri" w:hAnsi="Calibri" w:cs="Calibri"/>
        </w:rPr>
        <w:t xml:space="preserve">. </w:t>
      </w:r>
      <w:r w:rsidRPr="003079AC">
        <w:rPr>
          <w:rFonts w:ascii="Calibri" w:hAnsi="Calibri" w:cs="Calibri"/>
        </w:rPr>
        <w:t>Rodno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osetlјiva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statistika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obezbeđuje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podatke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za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kreiranje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reviziju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politike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programa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organizacija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kako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ne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bi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proizvodile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različite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efekte</w:t>
      </w:r>
      <w:r w:rsidR="002D14C8" w:rsidRPr="003079AC">
        <w:rPr>
          <w:rFonts w:ascii="Calibri" w:hAnsi="Calibri" w:cs="Calibri"/>
        </w:rPr>
        <w:t xml:space="preserve"> </w:t>
      </w:r>
      <w:proofErr w:type="gramStart"/>
      <w:r w:rsidRPr="003079AC">
        <w:rPr>
          <w:rFonts w:ascii="Calibri" w:hAnsi="Calibri" w:cs="Calibri"/>
        </w:rPr>
        <w:t>na</w:t>
      </w:r>
      <w:proofErr w:type="gramEnd"/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žene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muškarce</w:t>
      </w:r>
      <w:r w:rsidR="002D14C8" w:rsidRPr="003079AC">
        <w:rPr>
          <w:rFonts w:ascii="Calibri" w:hAnsi="Calibri" w:cs="Calibri"/>
        </w:rPr>
        <w:t xml:space="preserve">. </w:t>
      </w:r>
      <w:r w:rsidRPr="003079AC">
        <w:rPr>
          <w:rFonts w:ascii="Calibri" w:hAnsi="Calibri" w:cs="Calibri"/>
        </w:rPr>
        <w:t>Pored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toga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ona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obezbeđuje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verodostojne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podatke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stvarnim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efektima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politika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programa</w:t>
      </w:r>
      <w:r w:rsidR="002D14C8" w:rsidRPr="003079AC">
        <w:rPr>
          <w:rFonts w:ascii="Calibri" w:hAnsi="Calibri" w:cs="Calibri"/>
        </w:rPr>
        <w:t xml:space="preserve"> </w:t>
      </w:r>
      <w:proofErr w:type="gramStart"/>
      <w:r w:rsidRPr="003079AC">
        <w:rPr>
          <w:rFonts w:ascii="Calibri" w:hAnsi="Calibri" w:cs="Calibri"/>
        </w:rPr>
        <w:t>na</w:t>
      </w:r>
      <w:proofErr w:type="gramEnd"/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živote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žena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muškaraca</w:t>
      </w:r>
      <w:r w:rsidR="002D14C8" w:rsidRPr="003079AC">
        <w:rPr>
          <w:rFonts w:ascii="Calibri" w:hAnsi="Calibri" w:cs="Calibri"/>
        </w:rPr>
        <w:t xml:space="preserve">. </w:t>
      </w:r>
    </w:p>
    <w:p w:rsidR="002D14C8" w:rsidRPr="003079AC" w:rsidRDefault="00B97F20" w:rsidP="002D14C8">
      <w:pPr>
        <w:pStyle w:val="Default"/>
        <w:jc w:val="both"/>
        <w:rPr>
          <w:rFonts w:ascii="Calibri" w:hAnsi="Calibri" w:cs="Calibri"/>
        </w:rPr>
      </w:pPr>
      <w:r w:rsidRPr="003079AC">
        <w:rPr>
          <w:rFonts w:ascii="Calibri" w:hAnsi="Calibri" w:cs="Calibri"/>
        </w:rPr>
        <w:t>Redovno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sveobuhvatno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praćenje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prikazivanje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rodno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osetlјivih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podataka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omogućavaju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sagledavanje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stanja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društvu</w:t>
      </w:r>
      <w:r w:rsidR="002D14C8" w:rsidRPr="003079AC">
        <w:rPr>
          <w:rFonts w:ascii="Calibri" w:hAnsi="Calibri" w:cs="Calibri"/>
        </w:rPr>
        <w:t xml:space="preserve"> (</w:t>
      </w:r>
      <w:r w:rsidRPr="003079AC">
        <w:rPr>
          <w:rFonts w:ascii="Calibri" w:hAnsi="Calibri" w:cs="Calibri"/>
        </w:rPr>
        <w:t>organizaciji</w:t>
      </w:r>
      <w:r w:rsidR="002D14C8" w:rsidRPr="003079AC">
        <w:rPr>
          <w:rFonts w:ascii="Calibri" w:hAnsi="Calibri" w:cs="Calibri"/>
        </w:rPr>
        <w:t xml:space="preserve">) </w:t>
      </w:r>
      <w:r w:rsidRPr="003079AC">
        <w:rPr>
          <w:rFonts w:ascii="Calibri" w:hAnsi="Calibri" w:cs="Calibri"/>
        </w:rPr>
        <w:t>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pogledu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rodno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zasnovane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diskriminacije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kao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kreiranje</w:t>
      </w:r>
      <w:r w:rsidR="002D14C8" w:rsidRPr="003079AC">
        <w:rPr>
          <w:rFonts w:ascii="Calibri" w:hAnsi="Calibri" w:cs="Calibri"/>
        </w:rPr>
        <w:t xml:space="preserve">, </w:t>
      </w:r>
      <w:r w:rsidRPr="003079AC">
        <w:rPr>
          <w:rFonts w:ascii="Calibri" w:hAnsi="Calibri" w:cs="Calibri"/>
        </w:rPr>
        <w:t>planiranje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sprovođenje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politika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programa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koji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su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usmereni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na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otklanjanje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nejednakosti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unapređenje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položaja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diskriminisanih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grupa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ili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diskriminisanih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pojedinaca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i</w:t>
      </w:r>
      <w:r w:rsidR="002D14C8" w:rsidRPr="003079AC">
        <w:rPr>
          <w:rFonts w:ascii="Calibri" w:hAnsi="Calibri" w:cs="Calibri"/>
        </w:rPr>
        <w:t xml:space="preserve"> </w:t>
      </w:r>
      <w:r w:rsidRPr="003079AC">
        <w:rPr>
          <w:rFonts w:ascii="Calibri" w:hAnsi="Calibri" w:cs="Calibri"/>
        </w:rPr>
        <w:t>pojedinki</w:t>
      </w:r>
      <w:r w:rsidR="002D14C8" w:rsidRPr="003079AC">
        <w:rPr>
          <w:rFonts w:ascii="Calibri" w:hAnsi="Calibri" w:cs="Calibri"/>
        </w:rPr>
        <w:t xml:space="preserve">. </w:t>
      </w:r>
    </w:p>
    <w:p w:rsidR="002D14C8" w:rsidRPr="003079AC" w:rsidRDefault="00B97F20" w:rsidP="002D14C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Republici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Srbiji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prethodnom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periodu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značajno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prikuplјanje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podataka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razvrstavanje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ali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dalјe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mnogo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prostora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unapređenje</w:t>
      </w:r>
      <w:r w:rsidR="002D14C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Republički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zavod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statistiku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raspolaže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podacima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razvrstanim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različitim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oblastima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života</w:t>
      </w:r>
      <w:r w:rsidR="002D14C8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zdravstvo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obrazovanje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socijalna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zaštita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pravosuđe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zaposlenost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zarade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penzije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korišćenje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vremena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itd</w:t>
      </w:r>
      <w:r w:rsidR="002D14C8" w:rsidRPr="003079AC">
        <w:rPr>
          <w:rFonts w:ascii="Calibri" w:hAnsi="Calibri" w:cs="Calibri"/>
          <w:sz w:val="24"/>
          <w:szCs w:val="24"/>
        </w:rPr>
        <w:t xml:space="preserve">.). </w:t>
      </w:r>
      <w:r w:rsidRPr="003079AC">
        <w:rPr>
          <w:rFonts w:ascii="Calibri" w:hAnsi="Calibri" w:cs="Calibri"/>
          <w:sz w:val="24"/>
          <w:szCs w:val="24"/>
        </w:rPr>
        <w:t>Srbija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bila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prva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država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van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Evropske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unije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2D14C8" w:rsidRPr="003079AC">
        <w:rPr>
          <w:rFonts w:ascii="Calibri" w:hAnsi="Calibri" w:cs="Calibri"/>
          <w:sz w:val="24"/>
          <w:szCs w:val="24"/>
        </w:rPr>
        <w:t xml:space="preserve"> 2016. </w:t>
      </w:r>
      <w:r w:rsidRPr="003079AC">
        <w:rPr>
          <w:rFonts w:ascii="Calibri" w:hAnsi="Calibri" w:cs="Calibri"/>
          <w:sz w:val="24"/>
          <w:szCs w:val="24"/>
        </w:rPr>
        <w:t>godine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uvela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Inedks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2D14C8" w:rsidRPr="003079AC">
        <w:rPr>
          <w:rFonts w:ascii="Calibri" w:hAnsi="Calibri" w:cs="Calibri"/>
          <w:sz w:val="24"/>
          <w:szCs w:val="24"/>
        </w:rPr>
        <w:t>.</w:t>
      </w:r>
    </w:p>
    <w:p w:rsidR="002D14C8" w:rsidRPr="003079AC" w:rsidRDefault="00264AF1" w:rsidP="002D14C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Osnovna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svake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školske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godine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dostavlјa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statističke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izveštaje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kraju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početku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školske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godine</w:t>
      </w:r>
      <w:r w:rsidR="002D14C8" w:rsidRPr="003079AC">
        <w:rPr>
          <w:rFonts w:ascii="Calibri" w:hAnsi="Calibri" w:cs="Calibri"/>
          <w:sz w:val="24"/>
          <w:szCs w:val="24"/>
        </w:rPr>
        <w:t xml:space="preserve"> (</w:t>
      </w:r>
      <w:r w:rsidR="00B97F20" w:rsidRPr="003079AC">
        <w:rPr>
          <w:rFonts w:ascii="Calibri" w:hAnsi="Calibri" w:cs="Calibri"/>
          <w:sz w:val="24"/>
          <w:szCs w:val="24"/>
        </w:rPr>
        <w:t>ŠS</w:t>
      </w:r>
      <w:r w:rsidR="002D14C8" w:rsidRPr="003079AC">
        <w:rPr>
          <w:rFonts w:ascii="Calibri" w:hAnsi="Calibri" w:cs="Calibri"/>
          <w:sz w:val="24"/>
          <w:szCs w:val="24"/>
        </w:rPr>
        <w:t>/</w:t>
      </w:r>
      <w:r w:rsidR="00B97F20" w:rsidRPr="003079AC">
        <w:rPr>
          <w:rFonts w:ascii="Calibri" w:hAnsi="Calibri" w:cs="Calibri"/>
          <w:sz w:val="24"/>
          <w:szCs w:val="24"/>
        </w:rPr>
        <w:t>K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ŠS</w:t>
      </w:r>
      <w:r w:rsidR="002D14C8" w:rsidRPr="003079AC">
        <w:rPr>
          <w:rFonts w:ascii="Calibri" w:hAnsi="Calibri" w:cs="Calibri"/>
          <w:sz w:val="24"/>
          <w:szCs w:val="24"/>
        </w:rPr>
        <w:t>/</w:t>
      </w:r>
      <w:r w:rsidR="00B97F20" w:rsidRPr="003079AC">
        <w:rPr>
          <w:rFonts w:ascii="Calibri" w:hAnsi="Calibri" w:cs="Calibri"/>
          <w:sz w:val="24"/>
          <w:szCs w:val="24"/>
        </w:rPr>
        <w:t>P</w:t>
      </w:r>
      <w:r w:rsidR="002D14C8" w:rsidRPr="003079AC">
        <w:rPr>
          <w:rFonts w:ascii="Calibri" w:hAnsi="Calibri" w:cs="Calibri"/>
          <w:sz w:val="24"/>
          <w:szCs w:val="24"/>
        </w:rPr>
        <w:t xml:space="preserve">) </w:t>
      </w:r>
      <w:r w:rsidR="00B97F20" w:rsidRPr="003079AC">
        <w:rPr>
          <w:rFonts w:ascii="Calibri" w:hAnsi="Calibri" w:cs="Calibri"/>
          <w:sz w:val="24"/>
          <w:szCs w:val="24"/>
        </w:rPr>
        <w:t>Republičkom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zavodu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statistiku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Republike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Srbije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gde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između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ostalog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nalaze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rodno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razvrstani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podaci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kako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zaposlene</w:t>
      </w:r>
      <w:r w:rsidR="002D14C8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tako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="002D14C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učenike</w:t>
      </w:r>
      <w:r w:rsidR="002D14C8" w:rsidRPr="003079AC">
        <w:rPr>
          <w:rFonts w:ascii="Calibri" w:hAnsi="Calibri" w:cs="Calibri"/>
          <w:sz w:val="24"/>
          <w:szCs w:val="24"/>
        </w:rPr>
        <w:t>.</w:t>
      </w:r>
    </w:p>
    <w:p w:rsidR="00B5592F" w:rsidRPr="003079AC" w:rsidRDefault="00B97F20" w:rsidP="002D14C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Takođe</w:t>
      </w:r>
      <w:r w:rsidR="00B5592F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svake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kalendarske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godine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donosi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rizicima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izveštaj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rizicima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</w:t>
      </w:r>
      <w:r w:rsidR="00B5592F" w:rsidRPr="003079AC">
        <w:rPr>
          <w:rFonts w:ascii="Calibri" w:hAnsi="Calibri" w:cs="Calibri"/>
          <w:sz w:val="24"/>
          <w:szCs w:val="24"/>
        </w:rPr>
        <w:t xml:space="preserve"> 31. </w:t>
      </w:r>
      <w:r w:rsidRPr="003079AC">
        <w:rPr>
          <w:rFonts w:ascii="Calibri" w:hAnsi="Calibri" w:cs="Calibri"/>
          <w:sz w:val="24"/>
          <w:szCs w:val="24"/>
        </w:rPr>
        <w:t>decembra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tekuće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godine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narednu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godinu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dostavlјaju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Ministarstvu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nadležnom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rodnu</w:t>
      </w:r>
      <w:r w:rsidR="00B5592F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</w:t>
      </w:r>
      <w:r w:rsidR="00B5592F" w:rsidRPr="003079AC">
        <w:rPr>
          <w:rFonts w:ascii="Calibri" w:hAnsi="Calibri" w:cs="Calibri"/>
          <w:sz w:val="24"/>
          <w:szCs w:val="24"/>
        </w:rPr>
        <w:t>.</w:t>
      </w:r>
    </w:p>
    <w:p w:rsidR="00DD144A" w:rsidRPr="003079AC" w:rsidRDefault="00DD144A" w:rsidP="002D14C8">
      <w:pPr>
        <w:jc w:val="both"/>
        <w:rPr>
          <w:rFonts w:ascii="Calibri" w:hAnsi="Calibri" w:cs="Calibri"/>
          <w:sz w:val="24"/>
          <w:szCs w:val="24"/>
        </w:rPr>
      </w:pPr>
    </w:p>
    <w:p w:rsidR="002D14C8" w:rsidRPr="003079AC" w:rsidRDefault="002D14C8" w:rsidP="002D14C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 xml:space="preserve">1.3.1. </w:t>
      </w:r>
      <w:r w:rsidR="00B97F20" w:rsidRPr="003079AC">
        <w:rPr>
          <w:rFonts w:ascii="Calibri" w:hAnsi="Calibri" w:cs="Calibri"/>
          <w:sz w:val="24"/>
          <w:szCs w:val="24"/>
        </w:rPr>
        <w:t>Broj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zaposlenih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264AF1" w:rsidRPr="003079AC">
        <w:rPr>
          <w:rFonts w:ascii="Calibri" w:hAnsi="Calibri" w:cs="Calibri"/>
          <w:sz w:val="24"/>
          <w:szCs w:val="24"/>
        </w:rPr>
        <w:t>Osnovne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zastuplјenost</w:t>
      </w:r>
      <w:r w:rsidRPr="003079AC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3"/>
        <w:gridCol w:w="3121"/>
        <w:gridCol w:w="3106"/>
      </w:tblGrid>
      <w:tr w:rsidR="00EB0C87" w:rsidRPr="00EB0C87" w:rsidTr="005E0066">
        <w:tc>
          <w:tcPr>
            <w:tcW w:w="3123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U</w:t>
            </w:r>
            <w:r w:rsidRPr="00EB0C87">
              <w:rPr>
                <w:rFonts w:ascii="Calibri" w:hAnsi="Calibri" w:cs="Calibri"/>
                <w:sz w:val="24"/>
                <w:szCs w:val="24"/>
              </w:rPr>
              <w:t>kupan broj zaposlenih</w:t>
            </w:r>
          </w:p>
        </w:tc>
        <w:tc>
          <w:tcPr>
            <w:tcW w:w="3121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Muškarci</w:t>
            </w:r>
          </w:p>
        </w:tc>
        <w:tc>
          <w:tcPr>
            <w:tcW w:w="3106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Žene</w:t>
            </w:r>
          </w:p>
        </w:tc>
      </w:tr>
      <w:tr w:rsidR="00EB0C87" w:rsidRPr="00EB0C87" w:rsidTr="005E0066">
        <w:tc>
          <w:tcPr>
            <w:tcW w:w="3123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74</w:t>
            </w:r>
          </w:p>
        </w:tc>
        <w:tc>
          <w:tcPr>
            <w:tcW w:w="3121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46</w:t>
            </w:r>
          </w:p>
        </w:tc>
        <w:tc>
          <w:tcPr>
            <w:tcW w:w="3106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</w:tr>
    </w:tbl>
    <w:p w:rsidR="00EB0C87" w:rsidRPr="00EB0C87" w:rsidRDefault="00EB0C87" w:rsidP="00EB0C87">
      <w:pPr>
        <w:jc w:val="both"/>
        <w:rPr>
          <w:rFonts w:ascii="Calibri" w:hAnsi="Calibri" w:cs="Calibri"/>
          <w:sz w:val="24"/>
          <w:szCs w:val="24"/>
        </w:rPr>
      </w:pPr>
    </w:p>
    <w:p w:rsidR="00B5592F" w:rsidRPr="00EB0C87" w:rsidRDefault="00B5592F" w:rsidP="002D14C8">
      <w:pPr>
        <w:jc w:val="both"/>
        <w:rPr>
          <w:rFonts w:ascii="Calibri" w:hAnsi="Calibri" w:cs="Calibri"/>
          <w:sz w:val="24"/>
          <w:szCs w:val="24"/>
        </w:rPr>
      </w:pPr>
    </w:p>
    <w:p w:rsidR="00BB2350" w:rsidRPr="00EB0C87" w:rsidRDefault="00B97F20" w:rsidP="001669EC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noProof/>
          <w:sz w:val="24"/>
          <w:szCs w:val="24"/>
        </w:rPr>
      </w:pPr>
      <w:r w:rsidRPr="00EB0C87">
        <w:rPr>
          <w:rFonts w:ascii="Calibri" w:hAnsi="Calibri" w:cs="Calibri"/>
          <w:noProof/>
          <w:sz w:val="24"/>
          <w:szCs w:val="24"/>
        </w:rPr>
        <w:t>Polna</w:t>
      </w:r>
      <w:r w:rsidR="00BB2350" w:rsidRPr="00EB0C87">
        <w:rPr>
          <w:rFonts w:ascii="Calibri" w:hAnsi="Calibri" w:cs="Calibri"/>
          <w:noProof/>
          <w:sz w:val="24"/>
          <w:szCs w:val="24"/>
        </w:rPr>
        <w:t xml:space="preserve"> </w:t>
      </w:r>
      <w:r w:rsidRPr="00EB0C87">
        <w:rPr>
          <w:rFonts w:ascii="Calibri" w:hAnsi="Calibri" w:cs="Calibri"/>
          <w:noProof/>
          <w:sz w:val="24"/>
          <w:szCs w:val="24"/>
        </w:rPr>
        <w:t>struktura</w:t>
      </w:r>
      <w:r w:rsidR="00BB2350" w:rsidRPr="00EB0C87">
        <w:rPr>
          <w:rFonts w:ascii="Calibri" w:hAnsi="Calibri" w:cs="Calibri"/>
          <w:noProof/>
          <w:sz w:val="24"/>
          <w:szCs w:val="24"/>
        </w:rPr>
        <w:t xml:space="preserve"> </w:t>
      </w:r>
      <w:r w:rsidRPr="00EB0C87">
        <w:rPr>
          <w:rFonts w:ascii="Calibri" w:hAnsi="Calibri" w:cs="Calibri"/>
          <w:noProof/>
          <w:sz w:val="24"/>
          <w:szCs w:val="24"/>
        </w:rPr>
        <w:t>zaposlenih</w:t>
      </w:r>
      <w:r w:rsidR="00BB2350" w:rsidRPr="00EB0C87">
        <w:rPr>
          <w:rFonts w:ascii="Calibri" w:hAnsi="Calibri" w:cs="Calibri"/>
          <w:noProof/>
          <w:sz w:val="24"/>
          <w:szCs w:val="24"/>
        </w:rPr>
        <w:t xml:space="preserve"> </w:t>
      </w:r>
      <w:r w:rsidRPr="00EB0C87">
        <w:rPr>
          <w:rFonts w:ascii="Calibri" w:hAnsi="Calibri" w:cs="Calibri"/>
          <w:noProof/>
          <w:sz w:val="24"/>
          <w:szCs w:val="24"/>
        </w:rPr>
        <w:t>prema</w:t>
      </w:r>
      <w:r w:rsidR="00BB2350" w:rsidRPr="00EB0C87">
        <w:rPr>
          <w:rFonts w:ascii="Calibri" w:hAnsi="Calibri" w:cs="Calibri"/>
          <w:noProof/>
          <w:sz w:val="24"/>
          <w:szCs w:val="24"/>
        </w:rPr>
        <w:t xml:space="preserve"> </w:t>
      </w:r>
      <w:r w:rsidRPr="00EB0C87">
        <w:rPr>
          <w:rFonts w:ascii="Calibri" w:hAnsi="Calibri" w:cs="Calibri"/>
          <w:noProof/>
          <w:sz w:val="24"/>
          <w:szCs w:val="24"/>
        </w:rPr>
        <w:t>radnom</w:t>
      </w:r>
      <w:r w:rsidR="00BB2350" w:rsidRPr="00EB0C87">
        <w:rPr>
          <w:rFonts w:ascii="Calibri" w:hAnsi="Calibri" w:cs="Calibri"/>
          <w:noProof/>
          <w:sz w:val="24"/>
          <w:szCs w:val="24"/>
        </w:rPr>
        <w:t xml:space="preserve"> </w:t>
      </w:r>
      <w:r w:rsidRPr="00EB0C87">
        <w:rPr>
          <w:rFonts w:ascii="Calibri" w:hAnsi="Calibri" w:cs="Calibri"/>
          <w:noProof/>
          <w:sz w:val="24"/>
          <w:szCs w:val="24"/>
        </w:rPr>
        <w:t>mestu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5"/>
        <w:gridCol w:w="3120"/>
        <w:gridCol w:w="3105"/>
      </w:tblGrid>
      <w:tr w:rsidR="00EB0C87" w:rsidRPr="00EB0C87" w:rsidTr="005E0066">
        <w:tc>
          <w:tcPr>
            <w:tcW w:w="312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b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  <w:lang w:val="sr-Cyrl-CS"/>
              </w:rPr>
              <w:t>Rukovodeća radna mesta</w:t>
            </w:r>
          </w:p>
        </w:tc>
        <w:tc>
          <w:tcPr>
            <w:tcW w:w="3120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Muškarci</w:t>
            </w:r>
          </w:p>
        </w:tc>
        <w:tc>
          <w:tcPr>
            <w:tcW w:w="310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Žene</w:t>
            </w:r>
          </w:p>
        </w:tc>
      </w:tr>
      <w:tr w:rsidR="00EB0C87" w:rsidRPr="00EB0C87" w:rsidTr="005E0066">
        <w:tc>
          <w:tcPr>
            <w:tcW w:w="312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Direktor</w:t>
            </w:r>
          </w:p>
        </w:tc>
        <w:tc>
          <w:tcPr>
            <w:tcW w:w="3120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EB0C87" w:rsidRPr="00EB0C87" w:rsidTr="005E0066">
        <w:tc>
          <w:tcPr>
            <w:tcW w:w="312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Pomoćnik direktora</w:t>
            </w:r>
          </w:p>
        </w:tc>
        <w:tc>
          <w:tcPr>
            <w:tcW w:w="3120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 xml:space="preserve">0 </w:t>
            </w:r>
          </w:p>
        </w:tc>
      </w:tr>
      <w:tr w:rsidR="00EB0C87" w:rsidRPr="00EB0C87" w:rsidTr="005E0066">
        <w:tc>
          <w:tcPr>
            <w:tcW w:w="312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                              UKUPNO:</w:t>
            </w:r>
          </w:p>
        </w:tc>
        <w:tc>
          <w:tcPr>
            <w:tcW w:w="3120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</w:tr>
    </w:tbl>
    <w:p w:rsidR="00CB7C1A" w:rsidRPr="003079AC" w:rsidRDefault="00CB7C1A" w:rsidP="00CB7C1A">
      <w:pPr>
        <w:spacing w:after="0" w:line="240" w:lineRule="auto"/>
        <w:ind w:left="720"/>
        <w:rPr>
          <w:rFonts w:ascii="Calibri" w:hAnsi="Calibri" w:cs="Calibri"/>
          <w:noProof/>
          <w:sz w:val="24"/>
          <w:szCs w:val="24"/>
        </w:rPr>
      </w:pPr>
    </w:p>
    <w:p w:rsidR="001669EC" w:rsidRPr="003079AC" w:rsidRDefault="001669EC" w:rsidP="001669EC">
      <w:pPr>
        <w:rPr>
          <w:rFonts w:ascii="Calibri" w:hAnsi="Calibri" w:cs="Calibr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3182"/>
        <w:gridCol w:w="3182"/>
      </w:tblGrid>
      <w:tr w:rsidR="00EB0C87" w:rsidRPr="00B97F20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b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  <w:lang w:val="sr-Cyrl-CS"/>
              </w:rPr>
              <w:t>Izvršilačka radna mesta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Muškarci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Žene</w:t>
            </w:r>
          </w:p>
        </w:tc>
      </w:tr>
      <w:tr w:rsidR="00EB0C87" w:rsidRPr="00E1145D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Nastavnici 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3</w:t>
            </w:r>
            <w:r w:rsidR="00A5478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EB0C87" w:rsidRPr="00241ADE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Stručni saradnici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EB0C87" w:rsidRPr="00241ADE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Sekretar 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B0C87" w:rsidRPr="00241ADE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E</w:t>
            </w: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konomista za finansijsko-računovodstvene poslove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B0C87" w:rsidRPr="00B75D2E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Referent za finansijsko – računovodstvene poslove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bs-Latn-BA"/>
              </w:rPr>
              <w:t>0</w:t>
            </w:r>
          </w:p>
        </w:tc>
      </w:tr>
      <w:tr w:rsidR="00EB0C87" w:rsidRPr="00B97F20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Domar</w:t>
            </w:r>
            <w:r w:rsidRPr="00EB0C87">
              <w:rPr>
                <w:rFonts w:ascii="Calibri" w:hAnsi="Calibri" w:cs="Calibri"/>
                <w:sz w:val="24"/>
                <w:szCs w:val="24"/>
              </w:rPr>
              <w:t>-ložač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sz w:val="24"/>
                <w:szCs w:val="24"/>
                <w:lang w:val="sr-Cyrl-CS"/>
              </w:rPr>
              <w:t>0</w:t>
            </w:r>
          </w:p>
        </w:tc>
      </w:tr>
      <w:tr w:rsidR="00EB0C87" w:rsidRPr="00241ADE" w:rsidTr="005E0066"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Pomoćno osoblje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EB0C87" w:rsidRPr="00E1145D" w:rsidTr="005E0066">
        <w:trPr>
          <w:trHeight w:val="156"/>
        </w:trPr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rPr>
                <w:rFonts w:ascii="Calibri" w:hAnsi="Calibri" w:cs="Calibri"/>
                <w:b/>
                <w:sz w:val="24"/>
                <w:szCs w:val="24"/>
                <w:lang w:val="sr-Cyrl-CS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  <w:lang w:val="sr-Cyrl-CS"/>
              </w:rPr>
              <w:t>UKUPNO: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A54786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EB0C87" w:rsidRPr="00EB0C87" w:rsidRDefault="00EB0C87" w:rsidP="005E0066">
            <w:pPr>
              <w:pStyle w:val="Normal1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</w:tr>
    </w:tbl>
    <w:p w:rsidR="001669EC" w:rsidRPr="003079AC" w:rsidRDefault="001669EC" w:rsidP="001669EC">
      <w:pPr>
        <w:pStyle w:val="Default"/>
        <w:rPr>
          <w:rFonts w:ascii="Calibri" w:hAnsi="Calibri" w:cs="Calibri"/>
        </w:rPr>
      </w:pPr>
    </w:p>
    <w:p w:rsidR="00C736DA" w:rsidRPr="003079AC" w:rsidRDefault="00C736DA" w:rsidP="001669EC">
      <w:pPr>
        <w:pStyle w:val="Default"/>
        <w:rPr>
          <w:rFonts w:ascii="Calibri" w:hAnsi="Calibri" w:cs="Calibri"/>
          <w:b/>
          <w:bCs/>
          <w:i/>
          <w:iCs/>
        </w:rPr>
      </w:pPr>
    </w:p>
    <w:p w:rsidR="001669EC" w:rsidRPr="003079AC" w:rsidRDefault="00B97F20" w:rsidP="00C736DA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3079AC">
        <w:rPr>
          <w:rFonts w:ascii="Calibri" w:hAnsi="Calibri" w:cs="Calibri"/>
          <w:iCs/>
        </w:rPr>
        <w:t>Struktura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zaposlenih</w:t>
      </w:r>
      <w:r w:rsidR="001669EC" w:rsidRPr="003079AC">
        <w:rPr>
          <w:rFonts w:ascii="Calibri" w:hAnsi="Calibri" w:cs="Calibri"/>
          <w:iCs/>
        </w:rPr>
        <w:t xml:space="preserve"> </w:t>
      </w:r>
      <w:r w:rsidR="00241ADE" w:rsidRPr="003079AC">
        <w:rPr>
          <w:rFonts w:ascii="Calibri" w:hAnsi="Calibri" w:cs="Calibri"/>
          <w:iCs/>
        </w:rPr>
        <w:t>Osnovne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škole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prema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stečenom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nivou</w:t>
      </w:r>
      <w:r w:rsidR="001669EC" w:rsidRPr="003079AC">
        <w:rPr>
          <w:rFonts w:ascii="Calibri" w:hAnsi="Calibri" w:cs="Calibri"/>
          <w:iCs/>
        </w:rPr>
        <w:t xml:space="preserve"> </w:t>
      </w:r>
      <w:r w:rsidRPr="003079AC">
        <w:rPr>
          <w:rFonts w:ascii="Calibri" w:hAnsi="Calibri" w:cs="Calibri"/>
          <w:iCs/>
        </w:rPr>
        <w:t>obrazovanja</w:t>
      </w:r>
      <w:r w:rsidR="001669EC" w:rsidRPr="003079AC">
        <w:rPr>
          <w:rFonts w:ascii="Calibri" w:hAnsi="Calibri" w:cs="Calibri"/>
          <w:iCs/>
        </w:rPr>
        <w:t xml:space="preserve"> </w:t>
      </w:r>
    </w:p>
    <w:p w:rsidR="002D14C8" w:rsidRPr="003079AC" w:rsidRDefault="002D14C8" w:rsidP="002D14C8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46"/>
        <w:gridCol w:w="844"/>
        <w:gridCol w:w="845"/>
        <w:gridCol w:w="843"/>
        <w:gridCol w:w="843"/>
        <w:gridCol w:w="842"/>
        <w:gridCol w:w="845"/>
        <w:gridCol w:w="843"/>
        <w:gridCol w:w="893"/>
        <w:gridCol w:w="840"/>
      </w:tblGrid>
      <w:tr w:rsidR="00BB2350" w:rsidRPr="003079AC" w:rsidTr="00DD144A">
        <w:tc>
          <w:tcPr>
            <w:tcW w:w="866" w:type="dxa"/>
            <w:vMerge w:val="restart"/>
          </w:tcPr>
          <w:p w:rsidR="00BB2350" w:rsidRPr="003079AC" w:rsidRDefault="00BB235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Osnovna</w:t>
            </w:r>
            <w:r w:rsidR="00BB2350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škola</w:t>
            </w:r>
          </w:p>
        </w:tc>
        <w:tc>
          <w:tcPr>
            <w:tcW w:w="1688" w:type="dxa"/>
            <w:gridSpan w:val="2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Srednja</w:t>
            </w:r>
            <w:r w:rsidR="00BB2350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škola</w:t>
            </w:r>
          </w:p>
        </w:tc>
        <w:tc>
          <w:tcPr>
            <w:tcW w:w="1685" w:type="dxa"/>
            <w:gridSpan w:val="2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Viša</w:t>
            </w:r>
            <w:r w:rsidR="00BB2350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škola</w:t>
            </w:r>
          </w:p>
        </w:tc>
        <w:tc>
          <w:tcPr>
            <w:tcW w:w="1688" w:type="dxa"/>
            <w:gridSpan w:val="2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Fakultet</w:t>
            </w:r>
          </w:p>
        </w:tc>
        <w:tc>
          <w:tcPr>
            <w:tcW w:w="1733" w:type="dxa"/>
            <w:gridSpan w:val="2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Doktor</w:t>
            </w:r>
            <w:r w:rsidR="00BB2350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nauka</w:t>
            </w:r>
          </w:p>
        </w:tc>
      </w:tr>
      <w:tr w:rsidR="00BB2350" w:rsidRPr="003079AC" w:rsidTr="00DD144A">
        <w:tc>
          <w:tcPr>
            <w:tcW w:w="866" w:type="dxa"/>
            <w:vMerge/>
          </w:tcPr>
          <w:p w:rsidR="00BB2350" w:rsidRPr="003079AC" w:rsidRDefault="00BB235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6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44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45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43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43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42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45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43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93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40" w:type="dxa"/>
          </w:tcPr>
          <w:p w:rsidR="00BB2350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</w:tr>
      <w:tr w:rsidR="00C736DA" w:rsidRPr="003079AC" w:rsidTr="00DD144A">
        <w:tc>
          <w:tcPr>
            <w:tcW w:w="866" w:type="dxa"/>
            <w:vMerge w:val="restart"/>
          </w:tcPr>
          <w:p w:rsidR="00C736DA" w:rsidRPr="003079AC" w:rsidRDefault="00C736DA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736DA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846" w:type="dxa"/>
          </w:tcPr>
          <w:p w:rsidR="00C736DA" w:rsidRPr="003079AC" w:rsidRDefault="007D4B4F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C736DA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736DA" w:rsidRPr="003079AC" w:rsidRDefault="007D4B4F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736DA" w:rsidRPr="003079AC" w:rsidRDefault="007D4B4F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736DA" w:rsidRPr="00105BDD" w:rsidRDefault="00105BDD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C736DA" w:rsidRPr="003079AC" w:rsidRDefault="00C736DA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  <w:tc>
          <w:tcPr>
            <w:tcW w:w="845" w:type="dxa"/>
          </w:tcPr>
          <w:p w:rsidR="00C736DA" w:rsidRPr="003079AC" w:rsidRDefault="00105BDD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C736DA" w:rsidRPr="003079AC" w:rsidRDefault="0041033E" w:rsidP="00CA4713">
            <w:pPr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2</w:t>
            </w:r>
            <w:r w:rsidR="00105BD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C736DA" w:rsidRPr="003079AC" w:rsidRDefault="00CA4713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  <w:tc>
          <w:tcPr>
            <w:tcW w:w="840" w:type="dxa"/>
          </w:tcPr>
          <w:p w:rsidR="00C736DA" w:rsidRPr="003079AC" w:rsidRDefault="00C736DA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C736DA" w:rsidRPr="003079AC" w:rsidTr="00DD144A">
        <w:tc>
          <w:tcPr>
            <w:tcW w:w="866" w:type="dxa"/>
            <w:vMerge/>
          </w:tcPr>
          <w:p w:rsidR="00C736DA" w:rsidRPr="003079AC" w:rsidRDefault="00C736DA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C736DA" w:rsidRPr="003079AC" w:rsidRDefault="007D4B4F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8" w:type="dxa"/>
            <w:gridSpan w:val="2"/>
          </w:tcPr>
          <w:p w:rsidR="00C736DA" w:rsidRPr="003079AC" w:rsidRDefault="007D4B4F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5" w:type="dxa"/>
            <w:gridSpan w:val="2"/>
          </w:tcPr>
          <w:p w:rsidR="00C736DA" w:rsidRPr="00105BDD" w:rsidRDefault="00105BDD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88" w:type="dxa"/>
            <w:gridSpan w:val="2"/>
          </w:tcPr>
          <w:p w:rsidR="00C736DA" w:rsidRPr="003079AC" w:rsidRDefault="00105BDD" w:rsidP="00CA471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41033E" w:rsidRPr="003079A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</w:tcPr>
          <w:p w:rsidR="00C736DA" w:rsidRPr="003079AC" w:rsidRDefault="00CA4713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C736DA" w:rsidRPr="003079AC" w:rsidTr="00DD144A">
        <w:tc>
          <w:tcPr>
            <w:tcW w:w="866" w:type="dxa"/>
            <w:vMerge/>
          </w:tcPr>
          <w:p w:rsidR="00C736DA" w:rsidRPr="003079AC" w:rsidRDefault="00C736DA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84" w:type="dxa"/>
            <w:gridSpan w:val="10"/>
          </w:tcPr>
          <w:p w:rsidR="00C736DA" w:rsidRPr="003079AC" w:rsidRDefault="00105BDD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</w:tr>
    </w:tbl>
    <w:p w:rsidR="001669EC" w:rsidRPr="003079AC" w:rsidRDefault="001669EC" w:rsidP="001669EC">
      <w:pPr>
        <w:pStyle w:val="Default"/>
        <w:rPr>
          <w:rFonts w:ascii="Calibri" w:hAnsi="Calibri" w:cs="Calibri"/>
        </w:rPr>
      </w:pPr>
    </w:p>
    <w:p w:rsidR="001669EC" w:rsidRPr="003079AC" w:rsidRDefault="001669EC" w:rsidP="00C736DA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3079AC">
        <w:rPr>
          <w:rFonts w:ascii="Calibri" w:hAnsi="Calibri" w:cs="Calibri"/>
          <w:b/>
          <w:bCs/>
          <w:i/>
          <w:iCs/>
        </w:rPr>
        <w:t xml:space="preserve"> </w:t>
      </w:r>
      <w:r w:rsidR="00B97F20" w:rsidRPr="003079AC">
        <w:rPr>
          <w:rFonts w:ascii="Calibri" w:hAnsi="Calibri" w:cs="Calibri"/>
          <w:iCs/>
        </w:rPr>
        <w:t>Struktura</w:t>
      </w:r>
      <w:r w:rsidRPr="003079AC">
        <w:rPr>
          <w:rFonts w:ascii="Calibri" w:hAnsi="Calibri" w:cs="Calibri"/>
          <w:iCs/>
        </w:rPr>
        <w:t xml:space="preserve"> </w:t>
      </w:r>
      <w:r w:rsidR="00B97F20" w:rsidRPr="003079AC">
        <w:rPr>
          <w:rFonts w:ascii="Calibri" w:hAnsi="Calibri" w:cs="Calibri"/>
          <w:iCs/>
        </w:rPr>
        <w:t>zaposlenih</w:t>
      </w:r>
      <w:r w:rsidR="00C736DA" w:rsidRPr="003079AC">
        <w:rPr>
          <w:rFonts w:ascii="Calibri" w:hAnsi="Calibri" w:cs="Calibri"/>
          <w:iCs/>
        </w:rPr>
        <w:t xml:space="preserve"> </w:t>
      </w:r>
      <w:r w:rsidR="00B97F20" w:rsidRPr="003079AC">
        <w:rPr>
          <w:rFonts w:ascii="Calibri" w:hAnsi="Calibri" w:cs="Calibri"/>
          <w:iCs/>
        </w:rPr>
        <w:t>prema</w:t>
      </w:r>
      <w:r w:rsidRPr="003079AC">
        <w:rPr>
          <w:rFonts w:ascii="Calibri" w:hAnsi="Calibri" w:cs="Calibri"/>
          <w:iCs/>
        </w:rPr>
        <w:t xml:space="preserve"> </w:t>
      </w:r>
      <w:r w:rsidR="00B97F20" w:rsidRPr="003079AC">
        <w:rPr>
          <w:rFonts w:ascii="Calibri" w:hAnsi="Calibri" w:cs="Calibri"/>
          <w:iCs/>
        </w:rPr>
        <w:t>godinama</w:t>
      </w:r>
      <w:r w:rsidRPr="003079AC">
        <w:rPr>
          <w:rFonts w:ascii="Calibri" w:hAnsi="Calibri" w:cs="Calibri"/>
          <w:iCs/>
        </w:rPr>
        <w:t xml:space="preserve"> </w:t>
      </w:r>
      <w:r w:rsidR="00B97F20" w:rsidRPr="003079AC">
        <w:rPr>
          <w:rFonts w:ascii="Calibri" w:hAnsi="Calibri" w:cs="Calibri"/>
          <w:iCs/>
        </w:rPr>
        <w:t>starosti</w:t>
      </w:r>
      <w:r w:rsidRPr="003079AC">
        <w:rPr>
          <w:rFonts w:ascii="Calibri" w:hAnsi="Calibri" w:cs="Calibri"/>
          <w:iCs/>
        </w:rPr>
        <w:t xml:space="preserve"> </w:t>
      </w:r>
    </w:p>
    <w:p w:rsidR="001669EC" w:rsidRPr="003079AC" w:rsidRDefault="001669EC" w:rsidP="002D14C8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1088"/>
        <w:gridCol w:w="755"/>
        <w:gridCol w:w="751"/>
        <w:gridCol w:w="755"/>
        <w:gridCol w:w="754"/>
        <w:gridCol w:w="754"/>
        <w:gridCol w:w="949"/>
        <w:gridCol w:w="822"/>
        <w:gridCol w:w="950"/>
        <w:gridCol w:w="822"/>
        <w:gridCol w:w="951"/>
      </w:tblGrid>
      <w:tr w:rsidR="00954618" w:rsidRPr="003079AC" w:rsidTr="00954618">
        <w:tc>
          <w:tcPr>
            <w:tcW w:w="987" w:type="dxa"/>
            <w:vMerge w:val="restart"/>
          </w:tcPr>
          <w:p w:rsidR="00954618" w:rsidRPr="003079AC" w:rsidRDefault="00954618" w:rsidP="009546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4" w:type="dxa"/>
            <w:gridSpan w:val="10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Starosna</w:t>
            </w:r>
            <w:r w:rsidR="00954618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struktura</w:t>
            </w:r>
          </w:p>
        </w:tc>
      </w:tr>
      <w:tr w:rsidR="00954618" w:rsidRPr="003079AC" w:rsidTr="00954618">
        <w:tc>
          <w:tcPr>
            <w:tcW w:w="987" w:type="dxa"/>
            <w:vMerge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18-30</w:t>
            </w:r>
          </w:p>
        </w:tc>
        <w:tc>
          <w:tcPr>
            <w:tcW w:w="1523" w:type="dxa"/>
            <w:gridSpan w:val="2"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31-40</w:t>
            </w:r>
          </w:p>
        </w:tc>
        <w:tc>
          <w:tcPr>
            <w:tcW w:w="1726" w:type="dxa"/>
            <w:gridSpan w:val="2"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41-50</w:t>
            </w:r>
          </w:p>
        </w:tc>
        <w:tc>
          <w:tcPr>
            <w:tcW w:w="1796" w:type="dxa"/>
            <w:gridSpan w:val="2"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51-60</w:t>
            </w:r>
          </w:p>
        </w:tc>
        <w:tc>
          <w:tcPr>
            <w:tcW w:w="1796" w:type="dxa"/>
            <w:gridSpan w:val="2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Preko</w:t>
            </w:r>
            <w:r w:rsidR="00954618" w:rsidRPr="003079AC">
              <w:rPr>
                <w:rFonts w:ascii="Calibri" w:hAnsi="Calibri" w:cs="Calibri"/>
                <w:sz w:val="24"/>
                <w:szCs w:val="24"/>
              </w:rPr>
              <w:t xml:space="preserve"> 61</w:t>
            </w:r>
          </w:p>
        </w:tc>
      </w:tr>
      <w:tr w:rsidR="00954618" w:rsidRPr="003079AC" w:rsidTr="00954618">
        <w:tc>
          <w:tcPr>
            <w:tcW w:w="987" w:type="dxa"/>
            <w:vMerge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2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761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762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761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762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64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31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65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  <w:tc>
          <w:tcPr>
            <w:tcW w:w="831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965" w:type="dxa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Ž</w:t>
            </w:r>
          </w:p>
        </w:tc>
      </w:tr>
      <w:tr w:rsidR="00954618" w:rsidRPr="003079AC" w:rsidTr="00954618">
        <w:tc>
          <w:tcPr>
            <w:tcW w:w="987" w:type="dxa"/>
            <w:vMerge w:val="restart"/>
          </w:tcPr>
          <w:p w:rsidR="00954618" w:rsidRPr="003079AC" w:rsidRDefault="00B97F20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762" w:type="dxa"/>
          </w:tcPr>
          <w:p w:rsidR="00954618" w:rsidRPr="003079AC" w:rsidRDefault="00834FD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954618" w:rsidRPr="003079AC" w:rsidRDefault="00834FD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1</w:t>
            </w:r>
            <w:r w:rsidR="00834FD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54618" w:rsidRPr="003079AC" w:rsidRDefault="00834FD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954618" w:rsidRPr="003079AC" w:rsidRDefault="00D408C4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54618" w:rsidRPr="003079AC" w:rsidRDefault="00834FD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954618" w:rsidRPr="003079AC" w:rsidRDefault="005E006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954618" w:rsidRPr="003079AC" w:rsidRDefault="005E006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54618" w:rsidRPr="003079AC" w:rsidRDefault="005E0066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54618" w:rsidRPr="003079AC" w:rsidTr="005E0066">
        <w:tc>
          <w:tcPr>
            <w:tcW w:w="987" w:type="dxa"/>
            <w:vMerge/>
          </w:tcPr>
          <w:p w:rsidR="00954618" w:rsidRPr="003079AC" w:rsidRDefault="00954618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1</w:t>
            </w:r>
            <w:r w:rsidR="00834F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2</w:t>
            </w:r>
            <w:r w:rsidR="00834FD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726" w:type="dxa"/>
            <w:gridSpan w:val="2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1</w:t>
            </w:r>
            <w:r w:rsidR="00D408C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</w:tcPr>
          <w:p w:rsidR="00954618" w:rsidRPr="003079AC" w:rsidRDefault="00D408C4" w:rsidP="002B6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41033E" w:rsidRPr="003079AC">
              <w:rPr>
                <w:rFonts w:ascii="Calibri" w:hAnsi="Calibri" w:cs="Calibri"/>
                <w:sz w:val="24"/>
                <w:szCs w:val="24"/>
              </w:rPr>
              <w:t>1</w:t>
            </w:r>
            <w:r w:rsidR="005E006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96" w:type="dxa"/>
            <w:gridSpan w:val="2"/>
          </w:tcPr>
          <w:p w:rsidR="00954618" w:rsidRPr="003079AC" w:rsidRDefault="0041033E" w:rsidP="002D14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:rsidR="00C736DA" w:rsidRPr="003079AC" w:rsidRDefault="00C736DA" w:rsidP="002D14C8">
      <w:pPr>
        <w:jc w:val="center"/>
        <w:rPr>
          <w:rFonts w:ascii="Calibri" w:hAnsi="Calibri" w:cs="Calibri"/>
          <w:sz w:val="24"/>
          <w:szCs w:val="24"/>
        </w:rPr>
      </w:pPr>
    </w:p>
    <w:p w:rsidR="00954618" w:rsidRPr="003079AC" w:rsidRDefault="00954618" w:rsidP="00954618">
      <w:pPr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2. </w:t>
      </w:r>
      <w:r w:rsidR="00B97F20" w:rsidRPr="003079AC">
        <w:rPr>
          <w:rFonts w:ascii="Calibri" w:hAnsi="Calibri" w:cs="Calibri"/>
          <w:b/>
          <w:sz w:val="24"/>
          <w:szCs w:val="24"/>
        </w:rPr>
        <w:t>OPIS</w:t>
      </w:r>
      <w:r w:rsidR="00A61A54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STANјA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="00241ADE" w:rsidRPr="003079AC">
        <w:rPr>
          <w:rFonts w:ascii="Calibri" w:hAnsi="Calibri" w:cs="Calibri"/>
          <w:sz w:val="24"/>
          <w:szCs w:val="24"/>
        </w:rPr>
        <w:t>Osnovno</w:t>
      </w:r>
      <w:r w:rsidRPr="003079AC">
        <w:rPr>
          <w:rFonts w:ascii="Calibri" w:hAnsi="Calibri" w:cs="Calibri"/>
          <w:sz w:val="24"/>
          <w:szCs w:val="24"/>
        </w:rPr>
        <w:t>j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obezbeđuje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aktivno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učešće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sastavu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izdvajaju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sredstva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1B2672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Bez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obzira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nepostojanje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principa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ustanovi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prethodnom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periodu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nije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bilo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uznemiravanja</w:t>
      </w:r>
      <w:r w:rsidR="001B2672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polnog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uznemiravanja</w:t>
      </w:r>
      <w:r w:rsidR="001B2672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posredne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neposredne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1B2672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kao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sudskih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sporova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iz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ove</w:t>
      </w:r>
      <w:r w:rsidR="001B2672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1B2672" w:rsidRPr="003079AC">
        <w:rPr>
          <w:rFonts w:ascii="Calibri" w:hAnsi="Calibri" w:cs="Calibri"/>
          <w:sz w:val="24"/>
          <w:szCs w:val="24"/>
        </w:rPr>
        <w:t>.</w:t>
      </w:r>
    </w:p>
    <w:p w:rsidR="00A61A54" w:rsidRPr="003079AC" w:rsidRDefault="00B97F20" w:rsidP="00AA0046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Na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predstavlјenih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brojčanih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podataka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možemo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konstatovati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strukturi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="0041033E" w:rsidRPr="003079AC">
        <w:rPr>
          <w:rFonts w:ascii="Calibri" w:hAnsi="Calibri" w:cs="Calibri"/>
          <w:sz w:val="24"/>
          <w:szCs w:val="24"/>
        </w:rPr>
        <w:t>Osnovnoj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školi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postoji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="0001311A" w:rsidRPr="003079AC">
        <w:rPr>
          <w:rFonts w:ascii="Calibri" w:hAnsi="Calibri" w:cs="Calibri"/>
          <w:sz w:val="24"/>
          <w:szCs w:val="24"/>
        </w:rPr>
        <w:t xml:space="preserve">mala </w:t>
      </w:r>
      <w:r w:rsidR="0041033E" w:rsidRPr="003079AC">
        <w:rPr>
          <w:rFonts w:ascii="Calibri" w:hAnsi="Calibri" w:cs="Calibri"/>
          <w:sz w:val="24"/>
          <w:szCs w:val="24"/>
        </w:rPr>
        <w:t>rodna razlika</w:t>
      </w:r>
      <w:r w:rsidR="00A61A54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korist</w:t>
      </w:r>
      <w:r w:rsidR="0001311A" w:rsidRPr="003079AC">
        <w:rPr>
          <w:rFonts w:ascii="Calibri" w:hAnsi="Calibri" w:cs="Calibri"/>
          <w:sz w:val="24"/>
          <w:szCs w:val="24"/>
        </w:rPr>
        <w:t xml:space="preserve"> muškaraca</w:t>
      </w:r>
      <w:r w:rsidR="00A61A54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B97F20" w:rsidP="00AA0046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Važno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napomenuti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="0001311A" w:rsidRPr="003079AC">
        <w:rPr>
          <w:rFonts w:ascii="Calibri" w:hAnsi="Calibri" w:cs="Calibri"/>
          <w:sz w:val="24"/>
          <w:szCs w:val="24"/>
        </w:rPr>
        <w:t>Osnovnoj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primlјena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radni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konkursa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prijava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potrebe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radnicima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saradnji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Nacionalnom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službom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zapošlјavanje</w:t>
      </w:r>
      <w:r w:rsidR="00CA531E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uz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poštovanje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procedura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predviđenih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zakonskim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podzakonskim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aktima</w:t>
      </w:r>
      <w:r w:rsidR="00CA531E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Osnovno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merilo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jeste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ispunjavanje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potrebnih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uslova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predviđenih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kroz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opšte</w:t>
      </w:r>
      <w:r w:rsidR="00CA531E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posebne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funkcionalne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kompetencije</w:t>
      </w:r>
      <w:r w:rsidR="00CA531E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koje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proveravaju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svakog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kandidata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pojedinačno</w:t>
      </w:r>
      <w:r w:rsidR="00CA531E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nezavisno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CA531E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predviđene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konkretno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radno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mesto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CA531E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zvanje</w:t>
      </w:r>
      <w:r w:rsidR="00CA531E" w:rsidRPr="003079AC">
        <w:rPr>
          <w:rFonts w:ascii="Calibri" w:hAnsi="Calibri" w:cs="Calibri"/>
          <w:sz w:val="24"/>
          <w:szCs w:val="24"/>
        </w:rPr>
        <w:t xml:space="preserve">. </w:t>
      </w:r>
    </w:p>
    <w:p w:rsidR="00AA0046" w:rsidRPr="003079AC" w:rsidRDefault="00B97F20" w:rsidP="00AA0046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tom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smislu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možemo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govoriti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postojanju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bilo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kog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oblika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strukturi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9566F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jer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="001A0CFD" w:rsidRPr="003079AC">
        <w:rPr>
          <w:rFonts w:ascii="Calibri" w:hAnsi="Calibri" w:cs="Calibri"/>
          <w:sz w:val="24"/>
          <w:szCs w:val="24"/>
        </w:rPr>
        <w:t>Osnovna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nema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uticaja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broj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polnu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strukturu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će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javiti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konkurs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zaposlenje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Isto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odnosi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direktora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bira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člana</w:t>
      </w:r>
      <w:r w:rsidR="009566F8" w:rsidRPr="003079AC">
        <w:rPr>
          <w:rFonts w:ascii="Calibri" w:hAnsi="Calibri" w:cs="Calibri"/>
          <w:sz w:val="24"/>
          <w:szCs w:val="24"/>
        </w:rPr>
        <w:t xml:space="preserve"> 123 </w:t>
      </w:r>
      <w:r w:rsidRPr="003079AC">
        <w:rPr>
          <w:rFonts w:ascii="Calibri" w:hAnsi="Calibri" w:cs="Calibri"/>
          <w:sz w:val="24"/>
          <w:szCs w:val="24"/>
        </w:rPr>
        <w:t>Zakona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osnovama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sistema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obrazovanja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vaspitanja</w:t>
      </w:r>
      <w:r w:rsidR="009566F8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9566F8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broj</w:t>
      </w:r>
      <w:r w:rsidR="009566F8" w:rsidRPr="003079AC">
        <w:rPr>
          <w:rFonts w:ascii="Calibri" w:hAnsi="Calibri" w:cs="Calibri"/>
          <w:sz w:val="24"/>
          <w:szCs w:val="24"/>
        </w:rPr>
        <w:t xml:space="preserve"> 88/2017, 27/2018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zakoni</w:t>
      </w:r>
      <w:r w:rsidR="009566F8" w:rsidRPr="003079AC">
        <w:rPr>
          <w:rFonts w:ascii="Calibri" w:hAnsi="Calibri" w:cs="Calibri"/>
          <w:sz w:val="24"/>
          <w:szCs w:val="24"/>
        </w:rPr>
        <w:t xml:space="preserve">, 10/2019, 6/2020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129/2021).</w:t>
      </w:r>
    </w:p>
    <w:p w:rsidR="00A61A54" w:rsidRPr="003079AC" w:rsidRDefault="00B97F20" w:rsidP="00AA0046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pogledu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starosne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strukture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A61A54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među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lica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srednje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životne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dobi</w:t>
      </w:r>
      <w:r w:rsidR="00A61A54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Stepen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obrazovanja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rangu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fakulteta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dominantan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među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71533D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71533D" w:rsidRPr="003079AC">
        <w:rPr>
          <w:rFonts w:ascii="Calibri" w:hAnsi="Calibri" w:cs="Calibri"/>
          <w:sz w:val="24"/>
          <w:szCs w:val="24"/>
        </w:rPr>
        <w:t>.</w:t>
      </w:r>
      <w:r w:rsidR="00A61A54" w:rsidRPr="003079AC">
        <w:rPr>
          <w:rFonts w:ascii="Calibri" w:hAnsi="Calibri" w:cs="Calibri"/>
          <w:sz w:val="24"/>
          <w:szCs w:val="24"/>
        </w:rPr>
        <w:t xml:space="preserve"> </w:t>
      </w:r>
    </w:p>
    <w:p w:rsidR="009566F8" w:rsidRPr="003079AC" w:rsidRDefault="00B97F20" w:rsidP="009566F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Osnovnoj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zarade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isplaćuju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skladu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Uredbom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koeficijentima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obračun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isplatu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plata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javnim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službama</w:t>
      </w:r>
      <w:r w:rsidR="009566F8" w:rsidRPr="003079AC">
        <w:rPr>
          <w:rFonts w:ascii="Calibri" w:hAnsi="Calibri" w:cs="Calibri"/>
          <w:sz w:val="24"/>
          <w:szCs w:val="24"/>
        </w:rPr>
        <w:t xml:space="preserve"> („</w:t>
      </w:r>
      <w:r w:rsidRPr="003079AC">
        <w:rPr>
          <w:rFonts w:ascii="Calibri" w:hAnsi="Calibri" w:cs="Calibri"/>
          <w:sz w:val="24"/>
          <w:szCs w:val="24"/>
        </w:rPr>
        <w:t>Sl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glasnik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RS</w:t>
      </w:r>
      <w:r w:rsidR="009566F8" w:rsidRPr="003079AC">
        <w:rPr>
          <w:rFonts w:ascii="Calibri" w:hAnsi="Calibri" w:cs="Calibri"/>
          <w:sz w:val="24"/>
          <w:szCs w:val="24"/>
        </w:rPr>
        <w:t xml:space="preserve">“ </w:t>
      </w:r>
      <w:r w:rsidRPr="003079AC">
        <w:rPr>
          <w:rFonts w:ascii="Calibri" w:hAnsi="Calibri" w:cs="Calibri"/>
          <w:sz w:val="24"/>
          <w:szCs w:val="24"/>
        </w:rPr>
        <w:t>br</w:t>
      </w:r>
      <w:r w:rsidR="009566F8" w:rsidRPr="003079AC">
        <w:rPr>
          <w:rFonts w:ascii="Calibri" w:hAnsi="Calibri" w:cs="Calibri"/>
          <w:sz w:val="24"/>
          <w:szCs w:val="24"/>
        </w:rPr>
        <w:t xml:space="preserve">. 44/01, 15/2002 - </w:t>
      </w:r>
      <w:r w:rsidRPr="003079AC">
        <w:rPr>
          <w:rFonts w:ascii="Calibri" w:hAnsi="Calibri" w:cs="Calibri"/>
          <w:sz w:val="24"/>
          <w:szCs w:val="24"/>
        </w:rPr>
        <w:t>dr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uredba</w:t>
      </w:r>
      <w:r w:rsidR="009566F8" w:rsidRPr="003079AC">
        <w:rPr>
          <w:rFonts w:ascii="Calibri" w:hAnsi="Calibri" w:cs="Calibri"/>
          <w:sz w:val="24"/>
          <w:szCs w:val="24"/>
        </w:rPr>
        <w:t xml:space="preserve">*, 30/2002, 32/2002 - </w:t>
      </w:r>
      <w:r w:rsidRPr="003079AC">
        <w:rPr>
          <w:rFonts w:ascii="Calibri" w:hAnsi="Calibri" w:cs="Calibri"/>
          <w:sz w:val="24"/>
          <w:szCs w:val="24"/>
        </w:rPr>
        <w:t>ispr</w:t>
      </w:r>
      <w:r w:rsidR="009566F8" w:rsidRPr="003079AC">
        <w:rPr>
          <w:rFonts w:ascii="Calibri" w:hAnsi="Calibri" w:cs="Calibri"/>
          <w:sz w:val="24"/>
          <w:szCs w:val="24"/>
        </w:rPr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 91/2010, 20/2011, 65/2011, 100/2011, 11/2012, 124/2012, 8/2013, 4/2014, 58/2014, 113/2017 - </w:t>
      </w:r>
      <w:r w:rsidRPr="003079AC">
        <w:rPr>
          <w:rFonts w:ascii="Calibri" w:hAnsi="Calibri" w:cs="Calibri"/>
          <w:sz w:val="24"/>
          <w:szCs w:val="24"/>
        </w:rPr>
        <w:t>dr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zakon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95/2018 - </w:t>
      </w:r>
      <w:r w:rsidRPr="003079AC">
        <w:rPr>
          <w:rFonts w:ascii="Calibri" w:hAnsi="Calibri" w:cs="Calibri"/>
          <w:sz w:val="24"/>
          <w:szCs w:val="24"/>
        </w:rPr>
        <w:t>dr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zakon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86/2019 - </w:t>
      </w:r>
      <w:r w:rsidRPr="003079AC">
        <w:rPr>
          <w:rFonts w:ascii="Calibri" w:hAnsi="Calibri" w:cs="Calibri"/>
          <w:sz w:val="24"/>
          <w:szCs w:val="24"/>
        </w:rPr>
        <w:t>dr</w:t>
      </w:r>
      <w:r w:rsidR="009566F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zakon</w:t>
      </w:r>
      <w:r w:rsidR="009566F8" w:rsidRPr="003079AC">
        <w:rPr>
          <w:rFonts w:ascii="Calibri" w:hAnsi="Calibri" w:cs="Calibri"/>
          <w:sz w:val="24"/>
          <w:szCs w:val="24"/>
        </w:rPr>
        <w:t xml:space="preserve">) </w:t>
      </w:r>
      <w:r w:rsidRPr="003079AC">
        <w:rPr>
          <w:rFonts w:ascii="Calibri" w:hAnsi="Calibri" w:cs="Calibri"/>
          <w:sz w:val="24"/>
          <w:szCs w:val="24"/>
        </w:rPr>
        <w:t>tako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neto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zarada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zaposlenog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utvrđuje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prema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objektivnom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kriterijumu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zavisi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zaposlenog</w:t>
      </w:r>
      <w:r w:rsidR="009566F8" w:rsidRPr="003079AC">
        <w:rPr>
          <w:rFonts w:ascii="Calibri" w:hAnsi="Calibri" w:cs="Calibri"/>
          <w:sz w:val="24"/>
          <w:szCs w:val="24"/>
        </w:rPr>
        <w:t>.</w:t>
      </w:r>
    </w:p>
    <w:p w:rsidR="009566F8" w:rsidRPr="003079AC" w:rsidRDefault="00B97F20" w:rsidP="009566F8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3079AC">
        <w:rPr>
          <w:rFonts w:ascii="Calibri" w:hAnsi="Calibri" w:cs="Calibri"/>
          <w:sz w:val="24"/>
          <w:szCs w:val="24"/>
        </w:rPr>
        <w:t>Stručno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usavršavanje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osposoblјavanje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nije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uslovlјeno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polom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zaposlenih</w:t>
      </w:r>
      <w:r w:rsidR="009566F8" w:rsidRPr="003079AC">
        <w:rPr>
          <w:rFonts w:ascii="Calibri" w:hAnsi="Calibri" w:cs="Calibri"/>
          <w:sz w:val="24"/>
          <w:szCs w:val="24"/>
        </w:rPr>
        <w:t>.</w:t>
      </w:r>
      <w:proofErr w:type="gramEnd"/>
    </w:p>
    <w:p w:rsidR="0071533D" w:rsidRPr="003079AC" w:rsidRDefault="0071533D" w:rsidP="00954618">
      <w:pPr>
        <w:jc w:val="both"/>
        <w:rPr>
          <w:rFonts w:ascii="Calibri" w:hAnsi="Calibri" w:cs="Calibri"/>
          <w:b/>
          <w:sz w:val="24"/>
          <w:szCs w:val="24"/>
        </w:rPr>
      </w:pPr>
    </w:p>
    <w:p w:rsidR="00954618" w:rsidRPr="003079AC" w:rsidRDefault="00954618" w:rsidP="00954618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3.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ZA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OSTVARIVANјE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I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UNAPREĐENјE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RODNE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RAVNOPRAVNOSTI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razvrstati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opšte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Opšte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donose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nakon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dijaloga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širokog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konsenzusa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dok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donose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pojedinačno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nivou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organizacije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954618" w:rsidP="00954618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3.1. </w:t>
      </w:r>
      <w:r w:rsidR="00B97F20" w:rsidRPr="003079AC">
        <w:rPr>
          <w:rFonts w:ascii="Calibri" w:hAnsi="Calibri" w:cs="Calibri"/>
          <w:b/>
          <w:sz w:val="24"/>
          <w:szCs w:val="24"/>
        </w:rPr>
        <w:t>Opšte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Opšte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jesu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zakonom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propisane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određenoj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zabranjuje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diskriminacija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osnovu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odnosno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ili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nalaže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odgovarajuće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 xml:space="preserve">. </w:t>
      </w:r>
      <w:r w:rsidRPr="003079AC">
        <w:rPr>
          <w:rFonts w:ascii="Calibri" w:hAnsi="Calibri" w:cs="Calibri"/>
          <w:sz w:val="24"/>
          <w:szCs w:val="24"/>
        </w:rPr>
        <w:t>Opšte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obuhvataju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utvrđene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drugim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aktima</w:t>
      </w:r>
      <w:r w:rsidR="00954618" w:rsidRPr="003079AC">
        <w:rPr>
          <w:rFonts w:ascii="Calibri" w:hAnsi="Calibri" w:cs="Calibri"/>
          <w:sz w:val="24"/>
          <w:szCs w:val="24"/>
        </w:rPr>
        <w:t xml:space="preserve"> (</w:t>
      </w:r>
      <w:r w:rsidRPr="003079AC">
        <w:rPr>
          <w:rFonts w:ascii="Calibri" w:hAnsi="Calibri" w:cs="Calibri"/>
          <w:sz w:val="24"/>
          <w:szCs w:val="24"/>
        </w:rPr>
        <w:t>deklaracije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rezolucije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strategije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</w:t>
      </w:r>
      <w:r w:rsidR="00954618" w:rsidRPr="003079AC">
        <w:rPr>
          <w:rFonts w:ascii="Calibri" w:hAnsi="Calibri" w:cs="Calibri"/>
          <w:sz w:val="24"/>
          <w:szCs w:val="24"/>
        </w:rPr>
        <w:t xml:space="preserve">.), </w:t>
      </w:r>
      <w:r w:rsidRPr="003079AC">
        <w:rPr>
          <w:rFonts w:ascii="Calibri" w:hAnsi="Calibri" w:cs="Calibri"/>
          <w:sz w:val="24"/>
          <w:szCs w:val="24"/>
        </w:rPr>
        <w:t>čiji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954618" w:rsidP="00954618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3.2. </w:t>
      </w:r>
      <w:r w:rsidR="00B97F20" w:rsidRPr="003079AC">
        <w:rPr>
          <w:rFonts w:ascii="Calibri" w:hAnsi="Calibri" w:cs="Calibri"/>
          <w:b/>
          <w:sz w:val="24"/>
          <w:szCs w:val="24"/>
        </w:rPr>
        <w:t>Posebne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aktivnosti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kriterijumi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prakse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skladu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načelom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obezbeđuje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učešće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posebno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pripadnika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osetlјivih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grupa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sferama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društvenog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života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sloboda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skladu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opštim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određuju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sprovode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organ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javne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vlasti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poslodavci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udruženja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Prilikom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određivanja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moraju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uvažavati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različiti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interesi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potrebe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prioriteti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mora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obezbediti</w:t>
      </w:r>
      <w:r w:rsidR="00954618" w:rsidRPr="003079AC">
        <w:rPr>
          <w:rFonts w:ascii="Calibri" w:hAnsi="Calibri" w:cs="Calibri"/>
          <w:sz w:val="24"/>
          <w:szCs w:val="24"/>
        </w:rPr>
        <w:t>: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pravo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devojčica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informisanost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dostupnost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politikama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programima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uslugama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primena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urodnjavanja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odgovornog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budžetiranja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postupku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planiranja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upravlјanja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planova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projekata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politika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promovisanje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upravlјanju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lјudskim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resursima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tržištu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rada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uravnotežena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upravnim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nadzornim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telima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položajima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uravnotežena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zastuplјenost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polova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svakoj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fazi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formulisanja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politika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upotreba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senzitivnog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jezika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kako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bi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uticalo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uklanjanje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stereotipa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prava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obaveza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muškaraca</w:t>
      </w:r>
      <w:r w:rsidR="00954618" w:rsidRPr="003079AC">
        <w:rPr>
          <w:rFonts w:ascii="Calibri" w:hAnsi="Calibri" w:cs="Calibri"/>
          <w:sz w:val="24"/>
          <w:szCs w:val="24"/>
        </w:rPr>
        <w:t>;</w:t>
      </w:r>
    </w:p>
    <w:p w:rsidR="00954618" w:rsidRPr="003079AC" w:rsidRDefault="00B97F20" w:rsidP="009566F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prikuplјanje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relevantnih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podataka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razvrstanih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njihovo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dostavlјanje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nadležnim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institucijama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primenjuju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dok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postigne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zbog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kojeg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propisane</w:t>
      </w:r>
      <w:r w:rsidR="00954618" w:rsidRPr="003079AC">
        <w:rPr>
          <w:rFonts w:ascii="Calibri" w:hAnsi="Calibri" w:cs="Calibri"/>
          <w:sz w:val="24"/>
          <w:szCs w:val="24"/>
        </w:rPr>
        <w:t>.</w:t>
      </w:r>
    </w:p>
    <w:p w:rsidR="0071533D" w:rsidRPr="003079AC" w:rsidRDefault="0071533D" w:rsidP="00954618">
      <w:pPr>
        <w:jc w:val="both"/>
        <w:rPr>
          <w:rFonts w:ascii="Calibri" w:hAnsi="Calibri" w:cs="Calibri"/>
          <w:b/>
          <w:sz w:val="24"/>
          <w:szCs w:val="24"/>
        </w:rPr>
      </w:pPr>
    </w:p>
    <w:p w:rsidR="00954618" w:rsidRPr="003079AC" w:rsidRDefault="00954618" w:rsidP="00954618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3.2.1.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koje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se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određuju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u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slučajevima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osetno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neuravnotežene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zastuplјenosti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polova</w:t>
      </w:r>
    </w:p>
    <w:p w:rsidR="00E1145D" w:rsidRPr="003079AC" w:rsidRDefault="00895E71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Osnovna</w:t>
      </w:r>
      <w:r w:rsidR="009566F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će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voditi računa o polnoj zastupljenosti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prilikom formiranja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organa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odlučivanja</w:t>
      </w:r>
      <w:r w:rsidR="00954618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kao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organizacionoj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strukturi</w:t>
      </w:r>
      <w:r w:rsidR="00E1145D" w:rsidRPr="003079AC">
        <w:rPr>
          <w:rFonts w:ascii="Calibri" w:hAnsi="Calibri" w:cs="Calibri"/>
          <w:sz w:val="24"/>
          <w:szCs w:val="24"/>
        </w:rPr>
        <w:t>.</w:t>
      </w:r>
    </w:p>
    <w:p w:rsidR="00954618" w:rsidRPr="003079AC" w:rsidRDefault="00954618" w:rsidP="00954618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3.2.2. </w:t>
      </w:r>
      <w:r w:rsidR="00B97F20" w:rsidRPr="003079AC">
        <w:rPr>
          <w:rFonts w:ascii="Calibri" w:hAnsi="Calibri" w:cs="Calibri"/>
          <w:b/>
          <w:sz w:val="24"/>
          <w:szCs w:val="24"/>
        </w:rPr>
        <w:t>Podsticajne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  <w:r w:rsidR="00810167" w:rsidRPr="003079AC">
        <w:rPr>
          <w:rFonts w:ascii="Calibri" w:hAnsi="Calibri" w:cs="Calibri"/>
          <w:b/>
          <w:sz w:val="24"/>
          <w:szCs w:val="24"/>
        </w:rPr>
        <w:t xml:space="preserve">  </w:t>
      </w:r>
      <w:r w:rsidR="00B97F20" w:rsidRPr="003079AC">
        <w:rPr>
          <w:rFonts w:ascii="Calibri" w:hAnsi="Calibri" w:cs="Calibri"/>
          <w:b/>
          <w:sz w:val="24"/>
          <w:szCs w:val="24"/>
        </w:rPr>
        <w:t>i</w:t>
      </w:r>
      <w:r w:rsidR="00810167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programske</w:t>
      </w:r>
      <w:r w:rsidR="00810167"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mere</w:t>
      </w:r>
    </w:p>
    <w:p w:rsidR="00954618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Podsticajne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predstavlјaju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daju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pogodnosti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ili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uvode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posebni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podsticaji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cilјu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položaja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obezbeđivanja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jednakih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mogućnosti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žene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muškarce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svim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oblastima</w:t>
      </w:r>
      <w:r w:rsidR="00954618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rada</w:t>
      </w:r>
      <w:r w:rsidR="001B2672" w:rsidRPr="003079AC">
        <w:rPr>
          <w:rFonts w:ascii="Calibri" w:hAnsi="Calibri" w:cs="Calibri"/>
          <w:sz w:val="24"/>
          <w:szCs w:val="24"/>
        </w:rPr>
        <w:t>.</w:t>
      </w:r>
    </w:p>
    <w:p w:rsidR="00810167" w:rsidRPr="003079AC" w:rsidRDefault="00B97F2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Programskim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merama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operacionalizuju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programi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ostvarivanje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unapređenje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rodne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ravnopravnosti</w:t>
      </w:r>
      <w:r w:rsidR="00810167" w:rsidRPr="003079AC">
        <w:rPr>
          <w:rFonts w:ascii="Calibri" w:hAnsi="Calibri" w:cs="Calibri"/>
          <w:sz w:val="24"/>
          <w:szCs w:val="24"/>
        </w:rPr>
        <w:t>.</w:t>
      </w:r>
    </w:p>
    <w:p w:rsidR="00810167" w:rsidRPr="003079AC" w:rsidRDefault="00B97F20" w:rsidP="00954618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Mere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koje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će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škola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preduzimati</w:t>
      </w:r>
      <w:r w:rsidR="00810167" w:rsidRPr="003079AC">
        <w:rPr>
          <w:rFonts w:ascii="Calibri" w:hAnsi="Calibri" w:cs="Calibri"/>
          <w:sz w:val="24"/>
          <w:szCs w:val="24"/>
        </w:rPr>
        <w:t>:</w:t>
      </w:r>
    </w:p>
    <w:p w:rsidR="00810167" w:rsidRPr="003079AC" w:rsidRDefault="00B97F20" w:rsidP="002B2A9A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Škola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će</w:t>
      </w:r>
      <w:r w:rsidR="00810167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vodeći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računa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zakonskim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normama</w:t>
      </w:r>
      <w:r w:rsidR="00810167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stručnosti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osposoblјenosti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zapošlјavanju</w:t>
      </w:r>
      <w:r w:rsidR="00810167" w:rsidRPr="003079AC">
        <w:rPr>
          <w:rFonts w:ascii="Calibri" w:hAnsi="Calibri" w:cs="Calibri"/>
          <w:sz w:val="24"/>
          <w:szCs w:val="24"/>
        </w:rPr>
        <w:t xml:space="preserve">, </w:t>
      </w:r>
      <w:r w:rsidRPr="003079AC">
        <w:rPr>
          <w:rFonts w:ascii="Calibri" w:hAnsi="Calibri" w:cs="Calibri"/>
          <w:sz w:val="24"/>
          <w:szCs w:val="24"/>
        </w:rPr>
        <w:t>raditi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na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="00E1145D" w:rsidRPr="003079AC">
        <w:rPr>
          <w:rFonts w:ascii="Calibri" w:hAnsi="Calibri" w:cs="Calibri"/>
          <w:sz w:val="24"/>
          <w:szCs w:val="24"/>
        </w:rPr>
        <w:t>uspostavlјanju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polne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ravnoteže</w:t>
      </w:r>
      <w:r w:rsidR="00810167" w:rsidRPr="003079AC">
        <w:rPr>
          <w:rFonts w:ascii="Calibri" w:hAnsi="Calibri" w:cs="Calibri"/>
          <w:sz w:val="24"/>
          <w:szCs w:val="24"/>
        </w:rPr>
        <w:t>;</w:t>
      </w:r>
    </w:p>
    <w:p w:rsidR="00810167" w:rsidRPr="003079AC" w:rsidRDefault="00810167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pridržavati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svih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propisa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vezi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zaštitom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majčinstva</w:t>
      </w:r>
      <w:r w:rsidRPr="003079AC">
        <w:rPr>
          <w:rFonts w:ascii="Calibri" w:hAnsi="Calibri" w:cs="Calibri"/>
          <w:sz w:val="24"/>
          <w:szCs w:val="24"/>
        </w:rPr>
        <w:t>;</w:t>
      </w:r>
    </w:p>
    <w:p w:rsidR="00810167" w:rsidRPr="003079AC" w:rsidRDefault="00810167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oštro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sankcionisati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eventualne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pritužbe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zaposlenih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usmerene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polnu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diskriminaciju</w:t>
      </w:r>
      <w:r w:rsidRPr="003079AC">
        <w:rPr>
          <w:rFonts w:ascii="Calibri" w:hAnsi="Calibri" w:cs="Calibri"/>
          <w:sz w:val="24"/>
          <w:szCs w:val="24"/>
        </w:rPr>
        <w:t>;</w:t>
      </w:r>
    </w:p>
    <w:p w:rsidR="00810167" w:rsidRPr="003079AC" w:rsidRDefault="00810167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pri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formiranju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unutrašnjih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organa</w:t>
      </w:r>
      <w:r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voditi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računa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polnoj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zastuplјenosti</w:t>
      </w:r>
      <w:r w:rsidRPr="003079AC">
        <w:rPr>
          <w:rFonts w:ascii="Calibri" w:hAnsi="Calibri" w:cs="Calibri"/>
          <w:sz w:val="24"/>
          <w:szCs w:val="24"/>
        </w:rPr>
        <w:t xml:space="preserve">; </w:t>
      </w:r>
    </w:p>
    <w:p w:rsidR="00810167" w:rsidRPr="003079AC" w:rsidRDefault="00810167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raditi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podizanju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svesti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potrebi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rodne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ravnopravnosti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zaposlenih</w:t>
      </w:r>
      <w:r w:rsidRPr="003079AC">
        <w:rPr>
          <w:rFonts w:ascii="Calibri" w:hAnsi="Calibri" w:cs="Calibri"/>
          <w:sz w:val="24"/>
          <w:szCs w:val="24"/>
        </w:rPr>
        <w:t>;</w:t>
      </w:r>
    </w:p>
    <w:p w:rsidR="003B6ADF" w:rsidRPr="003079AC" w:rsidRDefault="00CD6D3E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 xml:space="preserve">-    </w:t>
      </w:r>
      <w:r w:rsidR="00E1145D" w:rsidRPr="003079AC">
        <w:rPr>
          <w:rFonts w:ascii="Calibri" w:hAnsi="Calibri" w:cs="Calibri"/>
          <w:sz w:val="24"/>
          <w:szCs w:val="24"/>
        </w:rPr>
        <w:t xml:space="preserve">     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omogućiti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pohađanje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obuka</w:t>
      </w:r>
      <w:r w:rsidR="003B6ADF" w:rsidRPr="003079AC">
        <w:rPr>
          <w:rFonts w:ascii="Calibri" w:hAnsi="Calibri" w:cs="Calibri"/>
          <w:sz w:val="24"/>
          <w:szCs w:val="24"/>
        </w:rPr>
        <w:t xml:space="preserve">, </w:t>
      </w:r>
      <w:r w:rsidR="00B97F20" w:rsidRPr="003079AC">
        <w:rPr>
          <w:rFonts w:ascii="Calibri" w:hAnsi="Calibri" w:cs="Calibri"/>
          <w:sz w:val="24"/>
          <w:szCs w:val="24"/>
        </w:rPr>
        <w:t>seminara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konferencija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iz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oblasti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rodne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ravnopravnosti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sve</w:t>
      </w:r>
      <w:r w:rsidR="003B6ADF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zaposlene</w:t>
      </w:r>
      <w:r w:rsidR="003B6ADF" w:rsidRPr="003079AC">
        <w:rPr>
          <w:rFonts w:ascii="Calibri" w:hAnsi="Calibri" w:cs="Calibri"/>
          <w:sz w:val="24"/>
          <w:szCs w:val="24"/>
        </w:rPr>
        <w:t>;</w:t>
      </w:r>
    </w:p>
    <w:p w:rsidR="00810167" w:rsidRPr="003079AC" w:rsidRDefault="00810167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raditi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izgradnji</w:t>
      </w:r>
      <w:r w:rsidR="00CD6D3E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kulture</w:t>
      </w:r>
      <w:r w:rsidR="00CD6D3E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jednakih</w:t>
      </w:r>
      <w:r w:rsidR="00CD6D3E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šansi</w:t>
      </w:r>
      <w:r w:rsidR="00CD6D3E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za</w:t>
      </w:r>
      <w:r w:rsidR="00CD6D3E"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sve</w:t>
      </w:r>
      <w:r w:rsidR="00CD6D3E" w:rsidRPr="003079AC">
        <w:rPr>
          <w:rFonts w:ascii="Calibri" w:hAnsi="Calibri" w:cs="Calibri"/>
          <w:sz w:val="24"/>
          <w:szCs w:val="24"/>
        </w:rPr>
        <w:t>;</w:t>
      </w:r>
    </w:p>
    <w:p w:rsidR="00CD6D3E" w:rsidRPr="003079AC" w:rsidRDefault="00CD6D3E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</w:t>
      </w:r>
      <w:r w:rsidRPr="003079AC">
        <w:rPr>
          <w:rFonts w:ascii="Calibri" w:hAnsi="Calibri" w:cs="Calibri"/>
          <w:sz w:val="24"/>
          <w:szCs w:val="24"/>
        </w:rPr>
        <w:tab/>
      </w:r>
      <w:r w:rsidR="00B97F20" w:rsidRPr="003079AC">
        <w:rPr>
          <w:rFonts w:ascii="Calibri" w:hAnsi="Calibri" w:cs="Calibri"/>
          <w:sz w:val="24"/>
          <w:szCs w:val="24"/>
        </w:rPr>
        <w:t>Škola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će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raditi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na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uspostavlјanju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saradnje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sa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državnim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organima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i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organizacijama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civilnog</w:t>
      </w:r>
      <w:r w:rsidRPr="003079AC">
        <w:rPr>
          <w:rFonts w:ascii="Calibri" w:hAnsi="Calibri" w:cs="Calibri"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sz w:val="24"/>
          <w:szCs w:val="24"/>
        </w:rPr>
        <w:t>društva</w:t>
      </w:r>
      <w:r w:rsidRPr="003079AC">
        <w:rPr>
          <w:rFonts w:ascii="Calibri" w:hAnsi="Calibri" w:cs="Calibri"/>
          <w:sz w:val="24"/>
          <w:szCs w:val="24"/>
        </w:rPr>
        <w:t>.</w:t>
      </w:r>
    </w:p>
    <w:p w:rsidR="001A0CFD" w:rsidRPr="003079AC" w:rsidRDefault="001A0CFD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A0CFD" w:rsidRPr="003079AC" w:rsidRDefault="001A0CFD" w:rsidP="00DD144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MERA 1: Aktiviranje većeg broja žena u organu </w:t>
      </w:r>
      <w:r w:rsidR="00945442" w:rsidRPr="003079AC">
        <w:rPr>
          <w:rFonts w:ascii="Calibri" w:hAnsi="Calibri" w:cs="Calibri"/>
          <w:b/>
          <w:sz w:val="24"/>
          <w:szCs w:val="24"/>
        </w:rPr>
        <w:t>upravljanja</w:t>
      </w:r>
      <w:r w:rsidRPr="003079AC">
        <w:rPr>
          <w:rFonts w:ascii="Calibri" w:hAnsi="Calibri" w:cs="Calibri"/>
          <w:b/>
          <w:sz w:val="24"/>
          <w:szCs w:val="24"/>
        </w:rPr>
        <w:t>, odnosno u školskom odboru</w:t>
      </w:r>
      <w:r w:rsidR="00945442" w:rsidRPr="003079AC">
        <w:rPr>
          <w:rFonts w:ascii="Calibri" w:hAnsi="Calibri" w:cs="Calibri"/>
          <w:b/>
          <w:sz w:val="24"/>
          <w:szCs w:val="24"/>
        </w:rPr>
        <w:t>, kroz predlaganje većeg broja žena u postupcima izbora</w:t>
      </w:r>
    </w:p>
    <w:p w:rsidR="00945442" w:rsidRPr="003079AC" w:rsidRDefault="00945442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5442" w:rsidRPr="003079AC" w:rsidRDefault="00945442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U organu upravljanja zastupljenost žena mora biti na većem nivou, odnosno u odgovarajućem procentu u odnosu na ukupan broj zaposlenih i članova organa upravljanja.</w:t>
      </w:r>
    </w:p>
    <w:p w:rsidR="00945442" w:rsidRPr="003079AC" w:rsidRDefault="00945442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 xml:space="preserve">U sindikalnoj organizaciji, odnosno u organima sindikalne organizacije postoji potrebna zastupljenost žena. Međutim, ne postoje rodne strukovne asocijacije koje bi se brinule o individualnom obrazovnom usavršavanju ženskih članica sindikata, a što bi imalo za cilj dodatno usavršavanje. </w:t>
      </w:r>
    </w:p>
    <w:p w:rsidR="00DD144A" w:rsidRPr="003079AC" w:rsidRDefault="00DD144A" w:rsidP="00DD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10167" w:rsidRPr="003079AC" w:rsidRDefault="00B97F2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Vreme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za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uvođenje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810167" w:rsidRPr="003079AC">
        <w:rPr>
          <w:rFonts w:ascii="Calibri" w:hAnsi="Calibri" w:cs="Calibri"/>
          <w:sz w:val="24"/>
          <w:szCs w:val="24"/>
        </w:rPr>
        <w:t>:</w:t>
      </w:r>
      <w:r w:rsidR="00DD144A" w:rsidRPr="003079AC">
        <w:rPr>
          <w:rFonts w:ascii="Calibri" w:hAnsi="Calibri" w:cs="Calibri"/>
          <w:sz w:val="24"/>
          <w:szCs w:val="24"/>
        </w:rPr>
        <w:t xml:space="preserve"> </w:t>
      </w:r>
      <w:r w:rsidR="00945442" w:rsidRPr="003079AC">
        <w:rPr>
          <w:rFonts w:ascii="Calibri" w:hAnsi="Calibri" w:cs="Calibri"/>
          <w:sz w:val="24"/>
          <w:szCs w:val="24"/>
        </w:rPr>
        <w:t>2022-2026.godine</w:t>
      </w:r>
    </w:p>
    <w:p w:rsidR="00945442" w:rsidRPr="003079AC" w:rsidRDefault="0094544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Način sprovođenja i kontrola sprovođenja mere:</w:t>
      </w:r>
    </w:p>
    <w:p w:rsidR="00945442" w:rsidRPr="003079AC" w:rsidRDefault="0094544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-Kroz izborne postupke za organe škole predlagati veći broj žena kao kandidate, dok će kontrolu vršiti lica koja su odgovorna za sprovođenje mera iz Plana upravljanja rizicima.</w:t>
      </w:r>
    </w:p>
    <w:p w:rsidR="00945442" w:rsidRPr="003079AC" w:rsidRDefault="0094544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-Formirati ženske strukovne asocijacije u okviru sindikalne organizacije u skladu sa Statutom sindikalne organizacije.</w:t>
      </w:r>
    </w:p>
    <w:p w:rsidR="00810167" w:rsidRPr="003079AC" w:rsidRDefault="00B97F2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Prestanak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sprovođenja</w:t>
      </w:r>
      <w:r w:rsidR="00810167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mere</w:t>
      </w:r>
      <w:r w:rsidR="00810167" w:rsidRPr="003079AC">
        <w:rPr>
          <w:rFonts w:ascii="Calibri" w:hAnsi="Calibri" w:cs="Calibri"/>
          <w:sz w:val="24"/>
          <w:szCs w:val="24"/>
        </w:rPr>
        <w:t>:</w:t>
      </w:r>
      <w:r w:rsidR="00DD144A" w:rsidRPr="003079AC">
        <w:rPr>
          <w:rFonts w:ascii="Calibri" w:hAnsi="Calibri" w:cs="Calibri"/>
          <w:sz w:val="24"/>
          <w:szCs w:val="24"/>
        </w:rPr>
        <w:t xml:space="preserve"> </w:t>
      </w:r>
      <w:r w:rsidR="00945442" w:rsidRPr="003079AC">
        <w:rPr>
          <w:rFonts w:ascii="Calibri" w:hAnsi="Calibri" w:cs="Calibri"/>
          <w:sz w:val="24"/>
          <w:szCs w:val="24"/>
        </w:rPr>
        <w:t>Aktiviranje većeg broja žena u organe škole</w:t>
      </w:r>
      <w:r w:rsidR="00A3346E" w:rsidRPr="003079AC">
        <w:rPr>
          <w:rFonts w:ascii="Calibri" w:hAnsi="Calibri" w:cs="Calibri"/>
          <w:sz w:val="24"/>
          <w:szCs w:val="24"/>
        </w:rPr>
        <w:t xml:space="preserve"> je kontinuiran proces kojim se postiže ravnopravnost u participaciji i odlučivanju, kao i formiranje ženskih strukovnih asocijacija.</w:t>
      </w:r>
    </w:p>
    <w:p w:rsidR="00A3346E" w:rsidRPr="003079AC" w:rsidRDefault="00A3346E" w:rsidP="00810167">
      <w:pPr>
        <w:jc w:val="both"/>
        <w:rPr>
          <w:rFonts w:ascii="Calibri" w:hAnsi="Calibri" w:cs="Calibri"/>
          <w:sz w:val="24"/>
          <w:szCs w:val="24"/>
        </w:rPr>
      </w:pPr>
    </w:p>
    <w:p w:rsidR="00A3346E" w:rsidRPr="003079AC" w:rsidRDefault="00A3346E" w:rsidP="00810167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MERA 2: Pohađanje obuka,seminara za lica koja se nalaze u organima škole</w:t>
      </w:r>
    </w:p>
    <w:p w:rsidR="00A3346E" w:rsidRPr="003079AC" w:rsidRDefault="00A3346E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Kao razlog navodi se sticanje novih znanja i veština u punoj primeni principa rodne ravnopravnosti u školi.</w:t>
      </w:r>
    </w:p>
    <w:p w:rsidR="00A3346E" w:rsidRPr="003079AC" w:rsidRDefault="00A3346E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Vreme za uvođenje mere: kontinuirano</w:t>
      </w:r>
    </w:p>
    <w:p w:rsidR="00A3346E" w:rsidRPr="003079AC" w:rsidRDefault="00A3346E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Način sprovođenja i kontrole sprovođenja mere:</w:t>
      </w:r>
    </w:p>
    <w:p w:rsidR="00A3346E" w:rsidRPr="003079AC" w:rsidRDefault="00A3346E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-utvrđivanje programskih ciljeva</w:t>
      </w:r>
      <w:r w:rsidR="004B5390" w:rsidRPr="003079AC">
        <w:rPr>
          <w:rFonts w:ascii="Calibri" w:hAnsi="Calibri" w:cs="Calibri"/>
          <w:sz w:val="24"/>
          <w:szCs w:val="24"/>
        </w:rPr>
        <w:t xml:space="preserve"> i načela, izrada programskih i statutarnih dokumenta,formiranje strukovnih asocijacija.</w:t>
      </w:r>
    </w:p>
    <w:p w:rsidR="004B5390" w:rsidRPr="003079AC" w:rsidRDefault="004B539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Prestanak sprovođenja mere:</w:t>
      </w:r>
    </w:p>
    <w:p w:rsidR="004B5390" w:rsidRPr="003079AC" w:rsidRDefault="004B539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Mera pohađanja obuka, seminara i konferencija je trajna.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</w:p>
    <w:p w:rsidR="00C70852" w:rsidRPr="003079AC" w:rsidRDefault="00C70852" w:rsidP="00810167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>MERA 3: Uspostavljanje saradnje sa državnim organima i organizacijama civilnog društva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Kao razlog za uvođenje mere navodi se uspostavljanje kontinuirane saradnje sa državnim organima i organizacijama civilnog društva u vidu razmene informacija i znanja sa ciljem unapređenja rodne ravnopravnosti.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Vreme za uvođenje mere: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Od dana usvajanja Plana, kontinuirano.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Način sprovođenja i kontrole: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Sprovođenje ove mere se vrši potpisivanjem Memoranduma o saradnji, razmenom informacija iz oblasti rodne ravnopravnosti, održavanjem okruglih stolova i prezentacija, učestvovanje na panelnim diskusijama.</w:t>
      </w:r>
    </w:p>
    <w:p w:rsidR="00C70852" w:rsidRPr="003079AC" w:rsidRDefault="00C70852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Prestanak sprovođenja mere: Ova mera je kontinuirana.</w:t>
      </w:r>
    </w:p>
    <w:p w:rsidR="003B6ADF" w:rsidRPr="003079AC" w:rsidRDefault="003B6ADF" w:rsidP="00810167">
      <w:pPr>
        <w:jc w:val="both"/>
        <w:rPr>
          <w:rFonts w:ascii="Calibri" w:hAnsi="Calibri" w:cs="Calibri"/>
          <w:sz w:val="24"/>
          <w:szCs w:val="24"/>
        </w:rPr>
      </w:pPr>
    </w:p>
    <w:p w:rsidR="001B2672" w:rsidRPr="003079AC" w:rsidRDefault="003B6ADF" w:rsidP="00810167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4. </w:t>
      </w:r>
      <w:r w:rsidR="00B97F20" w:rsidRPr="003079AC">
        <w:rPr>
          <w:rFonts w:ascii="Calibri" w:hAnsi="Calibri" w:cs="Calibri"/>
          <w:b/>
          <w:sz w:val="24"/>
          <w:szCs w:val="24"/>
        </w:rPr>
        <w:t>PODACI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LICU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ODGOVORNOM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ZA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SPROVOĐENјE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MERA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IZ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PLANA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UPRAVLjANјA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RIZICIMA</w:t>
      </w:r>
    </w:p>
    <w:p w:rsidR="001B2672" w:rsidRPr="003079AC" w:rsidRDefault="001B2672" w:rsidP="0081016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50"/>
        <w:gridCol w:w="3086"/>
      </w:tblGrid>
      <w:tr w:rsidR="00EB0C87" w:rsidRPr="00EB0C87" w:rsidTr="005E0066">
        <w:trPr>
          <w:trHeight w:val="383"/>
        </w:trPr>
        <w:tc>
          <w:tcPr>
            <w:tcW w:w="3150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3086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Hivzo Vusljanin</w:t>
            </w:r>
          </w:p>
        </w:tc>
      </w:tr>
      <w:tr w:rsidR="00EB0C87" w:rsidRPr="00EB0C87" w:rsidTr="005E0066">
        <w:trPr>
          <w:trHeight w:val="428"/>
        </w:trPr>
        <w:tc>
          <w:tcPr>
            <w:tcW w:w="3150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3086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020/452 554</w:t>
            </w:r>
          </w:p>
        </w:tc>
      </w:tr>
      <w:tr w:rsidR="00EB0C87" w:rsidRPr="00EB0C87" w:rsidTr="005E0066">
        <w:trPr>
          <w:trHeight w:val="428"/>
        </w:trPr>
        <w:tc>
          <w:tcPr>
            <w:tcW w:w="3150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Mobilni telefon</w:t>
            </w:r>
          </w:p>
        </w:tc>
        <w:tc>
          <w:tcPr>
            <w:tcW w:w="3086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>0631039120</w:t>
            </w:r>
          </w:p>
        </w:tc>
      </w:tr>
      <w:tr w:rsidR="00EB0C87" w:rsidRPr="00EB0C87" w:rsidTr="005E0066">
        <w:trPr>
          <w:trHeight w:val="405"/>
        </w:trPr>
        <w:tc>
          <w:tcPr>
            <w:tcW w:w="3150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0C87"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086" w:type="dxa"/>
          </w:tcPr>
          <w:p w:rsidR="00EB0C87" w:rsidRPr="00EB0C87" w:rsidRDefault="00EB0C87" w:rsidP="005E00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0C87">
              <w:rPr>
                <w:rFonts w:ascii="Calibri" w:hAnsi="Calibri" w:cs="Calibri"/>
                <w:sz w:val="24"/>
                <w:szCs w:val="24"/>
              </w:rPr>
              <w:t xml:space="preserve">osleskova@yahoo.com </w:t>
            </w:r>
          </w:p>
        </w:tc>
      </w:tr>
    </w:tbl>
    <w:p w:rsidR="00EB0C87" w:rsidRPr="00EB0C87" w:rsidRDefault="00EB0C87" w:rsidP="00EB0C87">
      <w:pPr>
        <w:jc w:val="both"/>
        <w:rPr>
          <w:rFonts w:ascii="Calibri" w:hAnsi="Calibri" w:cs="Calibri"/>
          <w:sz w:val="24"/>
          <w:szCs w:val="24"/>
        </w:rPr>
      </w:pPr>
    </w:p>
    <w:p w:rsidR="00810167" w:rsidRPr="003079AC" w:rsidRDefault="00810167" w:rsidP="00810167">
      <w:pPr>
        <w:jc w:val="both"/>
        <w:rPr>
          <w:rFonts w:ascii="Calibri" w:hAnsi="Calibri" w:cs="Calibri"/>
          <w:sz w:val="24"/>
          <w:szCs w:val="24"/>
        </w:rPr>
      </w:pPr>
    </w:p>
    <w:p w:rsidR="00797F97" w:rsidRPr="003079AC" w:rsidRDefault="00797F97" w:rsidP="00797F97">
      <w:pPr>
        <w:widowControl w:val="0"/>
        <w:tabs>
          <w:tab w:val="left" w:pos="538"/>
        </w:tabs>
        <w:spacing w:before="69" w:after="0" w:line="240" w:lineRule="auto"/>
        <w:ind w:right="221"/>
        <w:rPr>
          <w:rFonts w:ascii="Calibri" w:eastAsia="Times New Roman" w:hAnsi="Calibri" w:cs="Calibri"/>
          <w:sz w:val="24"/>
          <w:szCs w:val="24"/>
        </w:rPr>
      </w:pPr>
      <w:r w:rsidRPr="003079AC">
        <w:rPr>
          <w:rFonts w:ascii="Calibri" w:eastAsia="Calibri" w:hAnsi="Calibri" w:cs="Calibri"/>
          <w:b/>
          <w:sz w:val="24"/>
          <w:szCs w:val="24"/>
        </w:rPr>
        <w:t xml:space="preserve">5. </w:t>
      </w:r>
      <w:proofErr w:type="gramStart"/>
      <w:r w:rsidR="00B97F20" w:rsidRPr="003079AC">
        <w:rPr>
          <w:rFonts w:ascii="Calibri" w:eastAsia="Calibri" w:hAnsi="Calibri" w:cs="Calibri"/>
          <w:b/>
          <w:sz w:val="24"/>
          <w:szCs w:val="24"/>
        </w:rPr>
        <w:t>SPISAK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DRŽAVNIH</w:t>
      </w:r>
      <w:proofErr w:type="gramEnd"/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ORGANA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z w:val="24"/>
          <w:szCs w:val="24"/>
        </w:rPr>
        <w:t>I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ORGANIZACIJA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CIVILNOG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DRUŠTVA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z w:val="24"/>
          <w:szCs w:val="24"/>
        </w:rPr>
        <w:t>KOJE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079AC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z w:val="24"/>
          <w:szCs w:val="24"/>
        </w:rPr>
        <w:t>BAVE</w:t>
      </w:r>
      <w:r w:rsidRPr="003079AC"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UNAPREĐENјEM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PRINCIPA</w:t>
      </w:r>
      <w:r w:rsidRPr="003079A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RODNE</w:t>
      </w:r>
      <w:r w:rsidRPr="003079A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B97F20" w:rsidRPr="003079AC">
        <w:rPr>
          <w:rFonts w:ascii="Calibri" w:eastAsia="Calibri" w:hAnsi="Calibri" w:cs="Calibri"/>
          <w:b/>
          <w:spacing w:val="-1"/>
          <w:sz w:val="24"/>
          <w:szCs w:val="24"/>
        </w:rPr>
        <w:t>RAVNOPRAVNOSTI</w:t>
      </w:r>
    </w:p>
    <w:p w:rsidR="00797F97" w:rsidRPr="003079AC" w:rsidRDefault="00797F97" w:rsidP="00797F97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97F97" w:rsidRPr="003079AC" w:rsidRDefault="00797F97" w:rsidP="00797F97">
      <w:pPr>
        <w:widowControl w:val="0"/>
        <w:spacing w:before="5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178"/>
        <w:gridCol w:w="1536"/>
        <w:gridCol w:w="4215"/>
      </w:tblGrid>
      <w:tr w:rsidR="00797F97" w:rsidRPr="003079AC" w:rsidTr="00797F97">
        <w:trPr>
          <w:trHeight w:hRule="exact" w:val="334"/>
        </w:trPr>
        <w:tc>
          <w:tcPr>
            <w:tcW w:w="852" w:type="dxa"/>
            <w:vMerge w:val="restart"/>
          </w:tcPr>
          <w:p w:rsidR="00797F97" w:rsidRPr="003079AC" w:rsidRDefault="00B97F20" w:rsidP="005E0066">
            <w:pPr>
              <w:widowControl w:val="0"/>
              <w:spacing w:before="80" w:after="0" w:line="240" w:lineRule="auto"/>
              <w:ind w:left="167" w:right="84" w:hanging="8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w w:val="95"/>
                <w:sz w:val="24"/>
                <w:szCs w:val="24"/>
              </w:rPr>
              <w:t>Redni</w:t>
            </w:r>
            <w:r w:rsidR="00797F97" w:rsidRPr="003079AC">
              <w:rPr>
                <w:rFonts w:ascii="Calibri" w:eastAsia="Calibri" w:hAnsi="Calibri" w:cs="Calibri"/>
                <w:b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broj</w:t>
            </w:r>
          </w:p>
        </w:tc>
        <w:tc>
          <w:tcPr>
            <w:tcW w:w="3178" w:type="dxa"/>
            <w:vMerge w:val="restart"/>
          </w:tcPr>
          <w:p w:rsidR="00797F97" w:rsidRPr="003079AC" w:rsidRDefault="00B97F20" w:rsidP="00797F97">
            <w:pPr>
              <w:widowControl w:val="0"/>
              <w:spacing w:before="94" w:after="0" w:line="240" w:lineRule="auto"/>
              <w:ind w:left="141" w:right="62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Naziv</w:t>
            </w:r>
            <w:r w:rsidR="00797F97" w:rsidRPr="003079AC">
              <w:rPr>
                <w:rFonts w:ascii="Calibri" w:eastAsia="Calibri" w:hAnsi="Calibri" w:cs="Calibri"/>
                <w:b/>
                <w:spacing w:val="-13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državnog</w:t>
            </w:r>
            <w:r w:rsidR="00797F97" w:rsidRPr="003079AC">
              <w:rPr>
                <w:rFonts w:ascii="Calibri" w:eastAsia="Calibri" w:hAnsi="Calibri" w:cs="Calibr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b/>
                <w:w w:val="95"/>
                <w:sz w:val="24"/>
                <w:szCs w:val="24"/>
              </w:rPr>
              <w:t>organa</w:t>
            </w:r>
            <w:r w:rsidR="00797F97" w:rsidRPr="003079AC">
              <w:rPr>
                <w:rFonts w:ascii="Calibri" w:eastAsia="Calibri" w:hAnsi="Calibri" w:cs="Calibri"/>
                <w:b/>
                <w:w w:val="95"/>
                <w:sz w:val="24"/>
                <w:szCs w:val="24"/>
              </w:rPr>
              <w:t>/</w:t>
            </w:r>
            <w:r w:rsidRPr="003079AC">
              <w:rPr>
                <w:rFonts w:ascii="Calibri" w:eastAsia="Calibri" w:hAnsi="Calibri" w:cs="Calibri"/>
                <w:b/>
                <w:w w:val="95"/>
                <w:sz w:val="24"/>
                <w:szCs w:val="24"/>
              </w:rPr>
              <w:t>organizacije</w:t>
            </w:r>
          </w:p>
        </w:tc>
        <w:tc>
          <w:tcPr>
            <w:tcW w:w="5751" w:type="dxa"/>
            <w:gridSpan w:val="2"/>
          </w:tcPr>
          <w:p w:rsidR="00797F97" w:rsidRPr="003079AC" w:rsidRDefault="00B97F20" w:rsidP="005E0066">
            <w:pPr>
              <w:widowControl w:val="0"/>
              <w:spacing w:before="44" w:after="0" w:line="240" w:lineRule="auto"/>
              <w:ind w:right="2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Kontakt</w:t>
            </w:r>
          </w:p>
        </w:tc>
      </w:tr>
      <w:tr w:rsidR="00797F97" w:rsidRPr="003079AC" w:rsidTr="00797F97">
        <w:trPr>
          <w:trHeight w:hRule="exact" w:val="579"/>
        </w:trPr>
        <w:tc>
          <w:tcPr>
            <w:tcW w:w="852" w:type="dxa"/>
            <w:vMerge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7F97" w:rsidRPr="003079AC" w:rsidRDefault="00B97F20" w:rsidP="005E0066">
            <w:pPr>
              <w:widowControl w:val="0"/>
              <w:spacing w:before="41" w:after="0" w:line="240" w:lineRule="auto"/>
              <w:ind w:left="37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4215" w:type="dxa"/>
          </w:tcPr>
          <w:p w:rsidR="00797F97" w:rsidRPr="003079AC" w:rsidRDefault="00797F97" w:rsidP="005E0066">
            <w:pPr>
              <w:widowControl w:val="0"/>
              <w:spacing w:before="41" w:after="0" w:line="240" w:lineRule="auto"/>
              <w:ind w:left="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FD2DDF"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Pr="003079AC">
              <w:rPr>
                <w:rFonts w:ascii="Calibri" w:eastAsia="Calibri" w:hAnsi="Calibri" w:cs="Calibri"/>
                <w:b/>
                <w:sz w:val="24"/>
                <w:szCs w:val="24"/>
              </w:rPr>
              <w:t>mail</w:t>
            </w:r>
          </w:p>
        </w:tc>
      </w:tr>
      <w:tr w:rsidR="00797F97" w:rsidRPr="003079AC" w:rsidTr="00797F97">
        <w:trPr>
          <w:trHeight w:hRule="exact" w:val="1101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2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97F97" w:rsidRPr="003079AC" w:rsidRDefault="00B97F20" w:rsidP="00CD6D3E">
            <w:pPr>
              <w:widowControl w:val="0"/>
              <w:spacing w:before="12" w:after="0" w:line="240" w:lineRule="auto"/>
              <w:ind w:left="141" w:right="28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Koordinaciono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telo</w:t>
            </w:r>
            <w:r w:rsidR="00797F97" w:rsidRPr="003079A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rodnu</w:t>
            </w:r>
            <w:r w:rsidR="00797F97" w:rsidRPr="003079AC">
              <w:rPr>
                <w:rFonts w:ascii="Calibri" w:eastAsia="Calibri" w:hAnsi="Calibri" w:cs="Calibri"/>
                <w:spacing w:val="24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ravnopravnost</w:t>
            </w:r>
          </w:p>
          <w:p w:rsidR="00797F97" w:rsidRPr="003079AC" w:rsidRDefault="00B97F20" w:rsidP="00CD6D3E">
            <w:pPr>
              <w:widowControl w:val="0"/>
              <w:spacing w:after="0" w:line="240" w:lineRule="auto"/>
              <w:ind w:right="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Vlade</w:t>
            </w:r>
            <w:r w:rsidR="00797F97" w:rsidRPr="003079AC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Republike</w:t>
            </w:r>
            <w:r w:rsidR="00797F97" w:rsidRPr="003079AC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Srbije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2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011/361-9833</w:t>
            </w:r>
          </w:p>
        </w:tc>
        <w:tc>
          <w:tcPr>
            <w:tcW w:w="4215" w:type="dxa"/>
          </w:tcPr>
          <w:p w:rsidR="00797F97" w:rsidRPr="003079AC" w:rsidRDefault="00797F97" w:rsidP="00AA0DE4">
            <w:pPr>
              <w:widowControl w:val="0"/>
              <w:spacing w:before="128" w:after="0" w:line="240" w:lineRule="auto"/>
              <w:ind w:left="246" w:right="696" w:hanging="3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>
              <w:r w:rsidRPr="003079AC">
                <w:rPr>
                  <w:rFonts w:ascii="Calibri" w:eastAsia="Calibri" w:hAnsi="Calibri" w:cs="Calibri"/>
                  <w:color w:val="0462C1"/>
                  <w:w w:val="95"/>
                  <w:sz w:val="24"/>
                  <w:szCs w:val="24"/>
                </w:rPr>
                <w:t>rodna.ravnopravnost@gov.rs</w:t>
              </w:r>
            </w:hyperlink>
            <w:r w:rsidRPr="003079AC">
              <w:rPr>
                <w:rFonts w:ascii="Calibri" w:eastAsia="Calibri" w:hAnsi="Calibri" w:cs="Calibri"/>
                <w:color w:val="0462C1"/>
                <w:spacing w:val="23"/>
                <w:w w:val="99"/>
                <w:sz w:val="24"/>
                <w:szCs w:val="24"/>
              </w:rPr>
              <w:t xml:space="preserve">  </w:t>
            </w:r>
            <w:hyperlink r:id="rId9">
              <w:r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</w:rPr>
                <w:t>kabinet@mre.gov.rs</w:t>
              </w:r>
            </w:hyperlink>
            <w:r w:rsidR="00DD144A" w:rsidRPr="003079AC">
              <w:rPr>
                <w:rFonts w:ascii="Calibri" w:eastAsia="Calibri" w:hAnsi="Calibri" w:cs="Calibri"/>
                <w:color w:val="0462C1"/>
                <w:sz w:val="24"/>
                <w:szCs w:val="24"/>
              </w:rPr>
              <w:t xml:space="preserve"> </w:t>
            </w:r>
          </w:p>
        </w:tc>
      </w:tr>
      <w:tr w:rsidR="00797F97" w:rsidRPr="003079AC" w:rsidTr="00CD6D3E">
        <w:trPr>
          <w:trHeight w:hRule="exact" w:val="1722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before="3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97F97" w:rsidRPr="003079AC" w:rsidRDefault="00B97F20" w:rsidP="00CD6D3E">
            <w:pPr>
              <w:widowControl w:val="0"/>
              <w:spacing w:before="13" w:after="0" w:line="240" w:lineRule="auto"/>
              <w:ind w:left="147" w:right="148" w:hanging="6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Sektor</w:t>
            </w:r>
            <w:r w:rsidR="00797F97" w:rsidRPr="003079AC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 w:rsidR="00797F97" w:rsidRPr="003079AC"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antidiskriminacionu</w:t>
            </w:r>
            <w:r w:rsidR="00797F97" w:rsidRPr="003079AC">
              <w:rPr>
                <w:rFonts w:ascii="Calibri" w:eastAsia="Calibri" w:hAnsi="Calibri" w:cs="Calibri"/>
                <w:spacing w:val="25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politiku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797F97" w:rsidRPr="003079AC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rodnu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ravnopravnost</w:t>
            </w:r>
            <w:r w:rsidR="00797F97" w:rsidRPr="003079AC">
              <w:rPr>
                <w:rFonts w:ascii="Calibri" w:eastAsia="Calibri" w:hAnsi="Calibri" w:cs="Calibri"/>
                <w:spacing w:val="26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Ministarstva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 w:rsidR="00797F97" w:rsidRPr="003079A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lјudska</w:t>
            </w:r>
            <w:r w:rsidR="00797F97" w:rsidRPr="003079AC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797F97" w:rsidRPr="003079AC"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manjinska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prava</w:t>
            </w:r>
            <w:r w:rsidR="00797F97" w:rsidRPr="003079A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društveni</w:t>
            </w:r>
            <w:r w:rsidR="00797F97" w:rsidRPr="003079AC">
              <w:rPr>
                <w:rFonts w:ascii="Calibri" w:eastAsia="Calibri" w:hAnsi="Calibri" w:cs="Calibri"/>
                <w:spacing w:val="23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dijalog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before="129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011/214-2021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011/311-0574</w:t>
            </w:r>
          </w:p>
        </w:tc>
        <w:tc>
          <w:tcPr>
            <w:tcW w:w="4215" w:type="dxa"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before="3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F14E6B" w:rsidP="005E0066">
            <w:pPr>
              <w:widowControl w:val="0"/>
              <w:spacing w:after="0" w:line="240" w:lineRule="auto"/>
              <w:ind w:left="85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antidiskriminacija.rodna@minljmpdd.gov.rs</w:t>
              </w:r>
            </w:hyperlink>
          </w:p>
        </w:tc>
      </w:tr>
      <w:tr w:rsidR="00797F97" w:rsidRPr="003079AC" w:rsidTr="00797F97">
        <w:trPr>
          <w:trHeight w:hRule="exact" w:val="928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56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97F97" w:rsidRPr="003079AC" w:rsidRDefault="00B97F20" w:rsidP="00241ADE">
            <w:pPr>
              <w:widowControl w:val="0"/>
              <w:spacing w:before="41" w:after="0" w:line="240" w:lineRule="auto"/>
              <w:ind w:left="282" w:right="275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Times New Roman" w:hAnsi="Calibri" w:cs="Calibri"/>
                <w:sz w:val="24"/>
                <w:szCs w:val="24"/>
              </w:rPr>
              <w:t>Lokalni</w:t>
            </w:r>
            <w:r w:rsidR="00DB04E9" w:rsidRPr="003079A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Times New Roman" w:hAnsi="Calibri" w:cs="Calibri"/>
                <w:sz w:val="24"/>
                <w:szCs w:val="24"/>
              </w:rPr>
              <w:t>ombudsman</w:t>
            </w:r>
            <w:r w:rsidR="00DB04E9" w:rsidRPr="003079A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41ADE" w:rsidRPr="003079AC">
              <w:rPr>
                <w:rFonts w:ascii="Calibri" w:eastAsia="Times New Roman" w:hAnsi="Calibri" w:cs="Calibri"/>
                <w:sz w:val="24"/>
                <w:szCs w:val="24"/>
              </w:rPr>
              <w:t>Opštine Tutin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4E9" w:rsidRPr="003079AC" w:rsidRDefault="00895E71" w:rsidP="00DB04E9">
            <w:pPr>
              <w:widowControl w:val="0"/>
              <w:spacing w:after="0" w:line="240" w:lineRule="auto"/>
              <w:ind w:firstLine="223"/>
              <w:rPr>
                <w:rFonts w:ascii="Calibri" w:eastAsia="Calibri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020/811-011</w:t>
            </w:r>
          </w:p>
        </w:tc>
        <w:tc>
          <w:tcPr>
            <w:tcW w:w="4215" w:type="dxa"/>
          </w:tcPr>
          <w:p w:rsidR="00DB04E9" w:rsidRPr="003079AC" w:rsidRDefault="00DB04E9" w:rsidP="005E006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:rsidR="00797F97" w:rsidRPr="003079AC" w:rsidRDefault="00895E71" w:rsidP="00DB04E9">
            <w:pPr>
              <w:widowControl w:val="0"/>
              <w:spacing w:after="0" w:line="240" w:lineRule="auto"/>
              <w:ind w:firstLine="246"/>
              <w:rPr>
                <w:rFonts w:ascii="Calibri" w:eastAsia="Calibri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zastitnik@tutin.rs</w:t>
            </w:r>
          </w:p>
          <w:p w:rsidR="00DB04E9" w:rsidRPr="003079AC" w:rsidRDefault="00DB04E9" w:rsidP="00DB04E9">
            <w:pPr>
              <w:widowControl w:val="0"/>
              <w:spacing w:after="0" w:line="240" w:lineRule="auto"/>
              <w:ind w:firstLine="38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F97" w:rsidRPr="003079AC" w:rsidTr="00797F97">
        <w:trPr>
          <w:trHeight w:hRule="exact" w:val="1003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56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797F97" w:rsidRPr="003079AC" w:rsidRDefault="00654DBC" w:rsidP="00895E71">
            <w:pPr>
              <w:widowControl w:val="0"/>
              <w:spacing w:before="41" w:after="0" w:line="240" w:lineRule="auto"/>
              <w:ind w:left="141" w:right="119" w:hanging="2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Stalno radno</w:t>
            </w:r>
            <w:r w:rsidR="00895E71"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tijelo skupštine opštine Tutin</w:t>
            </w:r>
            <w:r w:rsidR="00DB04E9"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895E71"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„Komisija za rodnu ravnopravnost“</w:t>
            </w:r>
          </w:p>
        </w:tc>
        <w:tc>
          <w:tcPr>
            <w:tcW w:w="1536" w:type="dxa"/>
          </w:tcPr>
          <w:p w:rsidR="00797F97" w:rsidRPr="003079AC" w:rsidRDefault="00797F97" w:rsidP="00DB04E9">
            <w:pPr>
              <w:widowControl w:val="0"/>
              <w:spacing w:after="0" w:line="240" w:lineRule="auto"/>
              <w:ind w:left="22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4E9" w:rsidRPr="003079AC" w:rsidRDefault="008C255A" w:rsidP="00DB04E9">
            <w:pPr>
              <w:widowControl w:val="0"/>
              <w:spacing w:after="0" w:line="240" w:lineRule="auto"/>
              <w:ind w:left="223"/>
              <w:rPr>
                <w:rFonts w:ascii="Calibri" w:eastAsia="Calibri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020/811-011</w:t>
            </w:r>
          </w:p>
        </w:tc>
        <w:tc>
          <w:tcPr>
            <w:tcW w:w="4215" w:type="dxa"/>
          </w:tcPr>
          <w:p w:rsidR="00797F97" w:rsidRPr="003079AC" w:rsidRDefault="00797F97" w:rsidP="005E0066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4E9" w:rsidRPr="003079AC" w:rsidRDefault="008C255A" w:rsidP="00DB04E9">
            <w:pPr>
              <w:widowControl w:val="0"/>
              <w:spacing w:after="0" w:line="240" w:lineRule="auto"/>
              <w:ind w:firstLine="246"/>
              <w:rPr>
                <w:rFonts w:ascii="Calibri" w:eastAsia="Calibri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skupstina@tutin.rs</w:t>
            </w:r>
          </w:p>
        </w:tc>
      </w:tr>
      <w:tr w:rsidR="00797F97" w:rsidRPr="003079AC" w:rsidTr="00DB04E9">
        <w:trPr>
          <w:trHeight w:hRule="exact" w:val="742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56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797F97" w:rsidRPr="003079AC" w:rsidRDefault="00B97F20" w:rsidP="005E0066">
            <w:pPr>
              <w:widowControl w:val="0"/>
              <w:spacing w:before="156" w:after="0" w:line="240" w:lineRule="auto"/>
              <w:ind w:left="7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Zaštitnik</w:t>
            </w:r>
            <w:r w:rsidR="00797F97" w:rsidRPr="003079AC"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građana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56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011/206-8100</w:t>
            </w:r>
          </w:p>
        </w:tc>
        <w:tc>
          <w:tcPr>
            <w:tcW w:w="4215" w:type="dxa"/>
          </w:tcPr>
          <w:p w:rsidR="00DB04E9" w:rsidRPr="003079AC" w:rsidRDefault="00F14E6B" w:rsidP="00DB04E9">
            <w:pPr>
              <w:widowControl w:val="0"/>
              <w:spacing w:before="41" w:after="0" w:line="240" w:lineRule="auto"/>
              <w:ind w:left="1040" w:right="997" w:hanging="794"/>
              <w:rPr>
                <w:rFonts w:ascii="Calibri" w:eastAsia="Calibri" w:hAnsi="Calibri" w:cs="Calibri"/>
                <w:color w:val="0462C1"/>
                <w:w w:val="99"/>
                <w:sz w:val="24"/>
                <w:szCs w:val="24"/>
              </w:rPr>
            </w:pPr>
            <w:hyperlink r:id="rId11">
              <w:r w:rsidR="00797F97" w:rsidRPr="003079AC">
                <w:rPr>
                  <w:rFonts w:ascii="Calibri" w:eastAsia="Calibri" w:hAnsi="Calibri" w:cs="Calibri"/>
                  <w:color w:val="0462C1"/>
                  <w:w w:val="95"/>
                  <w:sz w:val="24"/>
                  <w:szCs w:val="24"/>
                </w:rPr>
                <w:t>zastitnik@zastitnik.rs</w:t>
              </w:r>
            </w:hyperlink>
          </w:p>
          <w:p w:rsidR="00797F97" w:rsidRPr="003079AC" w:rsidRDefault="00F14E6B" w:rsidP="00DB04E9">
            <w:pPr>
              <w:widowControl w:val="0"/>
              <w:spacing w:before="41" w:after="0" w:line="240" w:lineRule="auto"/>
              <w:ind w:left="1040" w:right="997" w:hanging="794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kabinet@zastitnik.rs</w:t>
              </w:r>
            </w:hyperlink>
          </w:p>
        </w:tc>
      </w:tr>
      <w:tr w:rsidR="00797F97" w:rsidRPr="003079AC" w:rsidTr="00797F97">
        <w:trPr>
          <w:trHeight w:hRule="exact" w:val="996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28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797F97" w:rsidRPr="003079AC" w:rsidRDefault="00B97F20" w:rsidP="00CD6D3E">
            <w:pPr>
              <w:widowControl w:val="0"/>
              <w:spacing w:before="12" w:after="0" w:line="240" w:lineRule="auto"/>
              <w:ind w:left="282" w:right="61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nik</w:t>
            </w:r>
            <w:r w:rsidR="00797F97" w:rsidRPr="003079AC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797F97" w:rsidRPr="003079A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="00797F97"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štitu</w:t>
            </w:r>
            <w:r w:rsidR="00797F97" w:rsidRPr="003079AC"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vn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vn</w:t>
            </w:r>
            <w:r w:rsidR="00797F97" w:rsidRPr="003079A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sti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2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011/243-8020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011/243-6464</w:t>
            </w:r>
          </w:p>
        </w:tc>
        <w:tc>
          <w:tcPr>
            <w:tcW w:w="4215" w:type="dxa"/>
          </w:tcPr>
          <w:p w:rsidR="00797F97" w:rsidRPr="003079AC" w:rsidRDefault="00F14E6B" w:rsidP="00DB04E9">
            <w:pPr>
              <w:widowControl w:val="0"/>
              <w:tabs>
                <w:tab w:val="left" w:pos="3245"/>
              </w:tabs>
              <w:spacing w:before="106" w:after="0" w:line="240" w:lineRule="auto"/>
              <w:ind w:left="527" w:right="478" w:hanging="281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>
              <w:r w:rsidR="00797F97" w:rsidRPr="003079AC">
                <w:rPr>
                  <w:rFonts w:ascii="Calibri" w:eastAsia="Calibri" w:hAnsi="Calibri" w:cs="Calibri"/>
                  <w:color w:val="0462C1"/>
                  <w:w w:val="99"/>
                  <w:sz w:val="24"/>
                  <w:szCs w:val="24"/>
                </w:rPr>
                <w:t>poverenik@ravnopravnost.gov.rs</w:t>
              </w:r>
            </w:hyperlink>
          </w:p>
        </w:tc>
      </w:tr>
      <w:tr w:rsidR="00797F97" w:rsidRPr="003079AC" w:rsidTr="00797F97">
        <w:trPr>
          <w:trHeight w:hRule="exact" w:val="985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30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797F97" w:rsidRPr="003079AC" w:rsidRDefault="00B97F20" w:rsidP="00CD6D3E">
            <w:pPr>
              <w:widowControl w:val="0"/>
              <w:spacing w:before="15" w:after="0" w:line="240" w:lineRule="auto"/>
              <w:ind w:left="282" w:right="43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Kancelarija</w:t>
            </w:r>
            <w:r w:rsidR="00797F97" w:rsidRPr="003079AC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 w:rsidR="00797F97" w:rsidRPr="003079A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saradnju</w:t>
            </w:r>
            <w:r w:rsidR="00797F97" w:rsidRPr="003079A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="00797F97" w:rsidRPr="003079AC">
              <w:rPr>
                <w:rFonts w:ascii="Calibri" w:eastAsia="Calibri" w:hAnsi="Calibri" w:cs="Calibri"/>
                <w:spacing w:val="21"/>
                <w:w w:val="99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civilnim</w:t>
            </w:r>
            <w:r w:rsidR="00797F97" w:rsidRPr="003079AC"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društvom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30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011/311-3859</w:t>
            </w:r>
          </w:p>
        </w:tc>
        <w:tc>
          <w:tcPr>
            <w:tcW w:w="4215" w:type="dxa"/>
          </w:tcPr>
          <w:p w:rsidR="00797F97" w:rsidRPr="003079AC" w:rsidRDefault="00F14E6B" w:rsidP="00DB04E9">
            <w:pPr>
              <w:widowControl w:val="0"/>
              <w:spacing w:before="130" w:after="0" w:line="240" w:lineRule="auto"/>
              <w:ind w:left="687" w:hanging="441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</w:rPr>
                <w:t>office@civilnodrustvo.gov.rs</w:t>
              </w:r>
            </w:hyperlink>
          </w:p>
        </w:tc>
      </w:tr>
      <w:tr w:rsidR="00797F97" w:rsidRPr="003079AC" w:rsidTr="00797F97">
        <w:trPr>
          <w:trHeight w:hRule="exact" w:val="1425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797F97" w:rsidRPr="003079AC" w:rsidRDefault="00B97F20" w:rsidP="005E0066">
            <w:pPr>
              <w:widowControl w:val="0"/>
              <w:spacing w:before="15" w:after="0" w:line="240" w:lineRule="auto"/>
              <w:ind w:right="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Centar</w:t>
            </w:r>
            <w:r w:rsidR="00797F97" w:rsidRPr="003079AC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 w:rsidR="00797F97" w:rsidRPr="003079AC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studije</w:t>
            </w:r>
            <w:r w:rsidR="00797F97" w:rsidRPr="003079A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roda</w:t>
            </w:r>
            <w:r w:rsidR="00797F97" w:rsidRPr="003079A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797F97" w:rsidRPr="003079AC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politike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289" w:right="292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Pr="003079AC">
              <w:rPr>
                <w:rFonts w:ascii="Calibri" w:eastAsia="Times New Roman" w:hAnsi="Calibri" w:cs="Calibri"/>
                <w:spacing w:val="-8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Fakultet</w:t>
            </w:r>
            <w:r w:rsidRPr="003079AC">
              <w:rPr>
                <w:rFonts w:ascii="Calibri" w:eastAsia="Times New Roman" w:hAnsi="Calibri" w:cs="Calibri"/>
                <w:spacing w:val="-8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z w:val="24"/>
                <w:szCs w:val="24"/>
              </w:rPr>
              <w:t>političkih</w:t>
            </w:r>
            <w:r w:rsidRPr="003079AC">
              <w:rPr>
                <w:rFonts w:ascii="Calibri" w:eastAsia="Times New Roman" w:hAnsi="Calibri" w:cs="Calibri"/>
                <w:spacing w:val="-8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z w:val="24"/>
                <w:szCs w:val="24"/>
              </w:rPr>
              <w:t>nauka</w:t>
            </w:r>
            <w:r w:rsidRPr="003079AC">
              <w:rPr>
                <w:rFonts w:ascii="Calibri" w:eastAsia="Times New Roman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z w:val="24"/>
                <w:szCs w:val="24"/>
              </w:rPr>
              <w:t>Univerziteta</w:t>
            </w:r>
            <w:r w:rsidRPr="003079AC">
              <w:rPr>
                <w:rFonts w:ascii="Calibri" w:eastAsia="Times New Roman" w:hAnsi="Calibri" w:cs="Calibri"/>
                <w:spacing w:val="-11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Pr="003079AC">
              <w:rPr>
                <w:rFonts w:ascii="Calibri" w:eastAsia="Times New Roman" w:hAnsi="Calibri" w:cs="Calibri"/>
                <w:spacing w:val="-9"/>
                <w:sz w:val="24"/>
                <w:szCs w:val="24"/>
              </w:rPr>
              <w:t xml:space="preserve"> </w:t>
            </w:r>
            <w:r w:rsidR="00B97F20" w:rsidRPr="003079AC">
              <w:rPr>
                <w:rFonts w:ascii="Calibri" w:eastAsia="Times New Roman" w:hAnsi="Calibri" w:cs="Calibri"/>
                <w:sz w:val="24"/>
                <w:szCs w:val="24"/>
              </w:rPr>
              <w:t>Beogradu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011/390-2961</w:t>
            </w:r>
          </w:p>
        </w:tc>
        <w:tc>
          <w:tcPr>
            <w:tcW w:w="4215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F14E6B" w:rsidP="00DB04E9">
            <w:pPr>
              <w:widowControl w:val="0"/>
              <w:spacing w:after="0" w:line="240" w:lineRule="auto"/>
              <w:ind w:left="539" w:hanging="293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katarina.loncarevic@fpn.bg.ac.rs</w:t>
              </w:r>
            </w:hyperlink>
          </w:p>
        </w:tc>
      </w:tr>
      <w:tr w:rsidR="00797F97" w:rsidRPr="003079AC" w:rsidTr="00797F97">
        <w:trPr>
          <w:trHeight w:hRule="exact" w:val="719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28" w:after="0" w:line="240" w:lineRule="auto"/>
              <w:ind w:right="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797F97" w:rsidRPr="003079AC" w:rsidRDefault="00B97F20" w:rsidP="005E0066">
            <w:pPr>
              <w:widowControl w:val="0"/>
              <w:spacing w:before="128" w:after="0" w:line="240" w:lineRule="auto"/>
              <w:ind w:left="42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Autonomni</w:t>
            </w:r>
            <w:r w:rsidR="00797F97" w:rsidRPr="003079AC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ženski</w:t>
            </w:r>
            <w:r w:rsidR="00797F97" w:rsidRPr="003079AC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centar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2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011/266-2222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0800/100-007</w:t>
            </w:r>
          </w:p>
        </w:tc>
        <w:tc>
          <w:tcPr>
            <w:tcW w:w="4215" w:type="dxa"/>
          </w:tcPr>
          <w:p w:rsidR="00DB04E9" w:rsidRPr="003079AC" w:rsidRDefault="00F14E6B" w:rsidP="00DB04E9">
            <w:pPr>
              <w:widowControl w:val="0"/>
              <w:spacing w:before="12" w:after="0" w:line="240" w:lineRule="auto"/>
              <w:ind w:left="839" w:right="835" w:hanging="593"/>
              <w:rPr>
                <w:rFonts w:ascii="Calibri" w:eastAsia="Calibri" w:hAnsi="Calibri" w:cs="Calibri"/>
                <w:color w:val="0462C1"/>
                <w:w w:val="99"/>
                <w:sz w:val="24"/>
                <w:szCs w:val="24"/>
              </w:rPr>
            </w:pPr>
            <w:hyperlink r:id="rId16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zene.savet@azc.org.rs</w:t>
              </w:r>
            </w:hyperlink>
            <w:r w:rsidR="00797F97" w:rsidRPr="003079AC">
              <w:rPr>
                <w:rFonts w:ascii="Calibri" w:eastAsia="Calibri" w:hAnsi="Calibri" w:cs="Calibri"/>
                <w:color w:val="0462C1"/>
                <w:w w:val="99"/>
                <w:sz w:val="24"/>
                <w:szCs w:val="24"/>
              </w:rPr>
              <w:t xml:space="preserve"> </w:t>
            </w:r>
          </w:p>
          <w:p w:rsidR="00797F97" w:rsidRPr="003079AC" w:rsidRDefault="00F14E6B" w:rsidP="00DB04E9">
            <w:pPr>
              <w:widowControl w:val="0"/>
              <w:spacing w:before="12" w:after="0" w:line="240" w:lineRule="auto"/>
              <w:ind w:left="839" w:right="835" w:hanging="593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B04E9" w:rsidRPr="003079AC">
                <w:rPr>
                  <w:rStyle w:val="Hyperlink"/>
                  <w:rFonts w:ascii="Calibri" w:eastAsia="Calibri" w:hAnsi="Calibri" w:cs="Calibri"/>
                  <w:w w:val="95"/>
                  <w:sz w:val="24"/>
                  <w:szCs w:val="24"/>
                  <w:u w:color="0462C1"/>
                </w:rPr>
                <w:t>pravnapomoc@azc.org.rs</w:t>
              </w:r>
            </w:hyperlink>
          </w:p>
        </w:tc>
      </w:tr>
      <w:tr w:rsidR="00797F97" w:rsidRPr="003079AC" w:rsidTr="00797F97">
        <w:trPr>
          <w:trHeight w:hRule="exact" w:val="627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130" w:after="0" w:line="240" w:lineRule="auto"/>
              <w:ind w:left="23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3178" w:type="dxa"/>
          </w:tcPr>
          <w:p w:rsidR="00797F97" w:rsidRPr="003079AC" w:rsidRDefault="00B97F20" w:rsidP="005E0066">
            <w:pPr>
              <w:widowControl w:val="0"/>
              <w:spacing w:before="130" w:after="0" w:line="240" w:lineRule="auto"/>
              <w:ind w:right="2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Atina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5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011/322-0030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061/638-4071</w:t>
            </w:r>
          </w:p>
        </w:tc>
        <w:tc>
          <w:tcPr>
            <w:tcW w:w="4215" w:type="dxa"/>
          </w:tcPr>
          <w:p w:rsidR="00797F97" w:rsidRPr="003079AC" w:rsidRDefault="00F14E6B" w:rsidP="00DB04E9">
            <w:pPr>
              <w:widowControl w:val="0"/>
              <w:spacing w:before="130" w:after="0" w:line="240" w:lineRule="auto"/>
              <w:ind w:left="1088" w:hanging="842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</w:rPr>
                <w:t>office@atina.org.rs</w:t>
              </w:r>
            </w:hyperlink>
          </w:p>
        </w:tc>
      </w:tr>
      <w:tr w:rsidR="00797F97" w:rsidRPr="003079AC" w:rsidTr="00797F97">
        <w:trPr>
          <w:trHeight w:hRule="exact" w:val="1258"/>
        </w:trPr>
        <w:tc>
          <w:tcPr>
            <w:tcW w:w="852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23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11.</w:t>
            </w:r>
          </w:p>
        </w:tc>
        <w:tc>
          <w:tcPr>
            <w:tcW w:w="3178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B97F20" w:rsidP="005E0066">
            <w:pPr>
              <w:widowControl w:val="0"/>
              <w:spacing w:after="0" w:line="240" w:lineRule="auto"/>
              <w:ind w:left="19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Viktimološko</w:t>
            </w:r>
            <w:r w:rsidR="00797F97" w:rsidRPr="003079AC"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društvo</w:t>
            </w:r>
            <w:r w:rsidR="00797F97" w:rsidRPr="003079AC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3079AC">
              <w:rPr>
                <w:rFonts w:ascii="Calibri" w:eastAsia="Calibri" w:hAnsi="Calibri" w:cs="Calibri"/>
                <w:sz w:val="24"/>
                <w:szCs w:val="24"/>
              </w:rPr>
              <w:t>Srbije</w:t>
            </w:r>
          </w:p>
        </w:tc>
        <w:tc>
          <w:tcPr>
            <w:tcW w:w="1536" w:type="dxa"/>
          </w:tcPr>
          <w:p w:rsidR="00797F97" w:rsidRPr="003079AC" w:rsidRDefault="00797F97" w:rsidP="005E0066">
            <w:pPr>
              <w:widowControl w:val="0"/>
              <w:spacing w:before="15"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011/228-8040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23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063/356-613</w:t>
            </w:r>
          </w:p>
          <w:p w:rsidR="00797F97" w:rsidRPr="003079AC" w:rsidRDefault="00797F97" w:rsidP="005E0066">
            <w:pPr>
              <w:widowControl w:val="0"/>
              <w:spacing w:after="0" w:line="240" w:lineRule="auto"/>
              <w:ind w:left="18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79AC">
              <w:rPr>
                <w:rFonts w:ascii="Calibri" w:eastAsia="Calibri" w:hAnsi="Calibri" w:cs="Calibri"/>
                <w:sz w:val="24"/>
                <w:szCs w:val="24"/>
              </w:rPr>
              <w:t>065/548-6421</w:t>
            </w:r>
          </w:p>
        </w:tc>
        <w:tc>
          <w:tcPr>
            <w:tcW w:w="4215" w:type="dxa"/>
          </w:tcPr>
          <w:p w:rsidR="00797F97" w:rsidRPr="003079AC" w:rsidRDefault="00797F97" w:rsidP="005E0066">
            <w:pPr>
              <w:widowControl w:val="0"/>
              <w:spacing w:before="4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97F97" w:rsidRPr="003079AC" w:rsidRDefault="00F14E6B" w:rsidP="00DB04E9">
            <w:pPr>
              <w:widowControl w:val="0"/>
              <w:spacing w:after="0" w:line="240" w:lineRule="auto"/>
              <w:ind w:left="1023" w:hanging="777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>
              <w:r w:rsidR="00797F97" w:rsidRPr="003079AC"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vdsrbija@gmail.com</w:t>
              </w:r>
            </w:hyperlink>
          </w:p>
        </w:tc>
      </w:tr>
    </w:tbl>
    <w:p w:rsidR="00810167" w:rsidRPr="003079AC" w:rsidRDefault="00810167" w:rsidP="00810167">
      <w:pPr>
        <w:jc w:val="both"/>
        <w:rPr>
          <w:rFonts w:ascii="Calibri" w:hAnsi="Calibri" w:cs="Calibri"/>
          <w:sz w:val="24"/>
          <w:szCs w:val="24"/>
        </w:rPr>
      </w:pPr>
    </w:p>
    <w:p w:rsidR="00F37F64" w:rsidRPr="003079AC" w:rsidRDefault="003C61E4" w:rsidP="00810167">
      <w:pPr>
        <w:jc w:val="both"/>
        <w:rPr>
          <w:rFonts w:ascii="Calibri" w:hAnsi="Calibri" w:cs="Calibri"/>
          <w:b/>
          <w:sz w:val="24"/>
          <w:szCs w:val="24"/>
        </w:rPr>
      </w:pPr>
      <w:r w:rsidRPr="003079AC">
        <w:rPr>
          <w:rFonts w:ascii="Calibri" w:hAnsi="Calibri" w:cs="Calibri"/>
          <w:b/>
          <w:sz w:val="24"/>
          <w:szCs w:val="24"/>
        </w:rPr>
        <w:t xml:space="preserve">6. </w:t>
      </w:r>
      <w:r w:rsidR="00B97F20" w:rsidRPr="003079AC">
        <w:rPr>
          <w:rFonts w:ascii="Calibri" w:hAnsi="Calibri" w:cs="Calibri"/>
          <w:b/>
          <w:sz w:val="24"/>
          <w:szCs w:val="24"/>
        </w:rPr>
        <w:t>POČETAK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PRIMENE</w:t>
      </w:r>
      <w:r w:rsidRPr="003079AC">
        <w:rPr>
          <w:rFonts w:ascii="Calibri" w:hAnsi="Calibri" w:cs="Calibri"/>
          <w:b/>
          <w:sz w:val="24"/>
          <w:szCs w:val="24"/>
        </w:rPr>
        <w:t xml:space="preserve"> </w:t>
      </w:r>
      <w:r w:rsidR="00B97F20" w:rsidRPr="003079AC">
        <w:rPr>
          <w:rFonts w:ascii="Calibri" w:hAnsi="Calibri" w:cs="Calibri"/>
          <w:b/>
          <w:sz w:val="24"/>
          <w:szCs w:val="24"/>
        </w:rPr>
        <w:t>PLANA</w:t>
      </w:r>
    </w:p>
    <w:p w:rsidR="003C61E4" w:rsidRPr="003079AC" w:rsidRDefault="00B97F20" w:rsidP="00810167">
      <w:pPr>
        <w:jc w:val="both"/>
        <w:rPr>
          <w:rFonts w:ascii="Calibri" w:hAnsi="Calibri" w:cs="Calibri"/>
          <w:sz w:val="24"/>
          <w:szCs w:val="24"/>
        </w:rPr>
      </w:pPr>
      <w:r w:rsidRPr="003079AC">
        <w:rPr>
          <w:rFonts w:ascii="Calibri" w:hAnsi="Calibri" w:cs="Calibri"/>
          <w:sz w:val="24"/>
          <w:szCs w:val="24"/>
        </w:rPr>
        <w:t>Plan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počinje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se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primenjuje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počev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od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dana</w:t>
      </w:r>
      <w:r w:rsidR="003C61E4" w:rsidRPr="003079AC">
        <w:rPr>
          <w:rFonts w:ascii="Calibri" w:hAnsi="Calibri" w:cs="Calibri"/>
          <w:sz w:val="24"/>
          <w:szCs w:val="24"/>
        </w:rPr>
        <w:t xml:space="preserve"> </w:t>
      </w:r>
      <w:r w:rsidRPr="003079AC">
        <w:rPr>
          <w:rFonts w:ascii="Calibri" w:hAnsi="Calibri" w:cs="Calibri"/>
          <w:sz w:val="24"/>
          <w:szCs w:val="24"/>
        </w:rPr>
        <w:t>donošenja</w:t>
      </w:r>
      <w:r w:rsidR="003C61E4" w:rsidRPr="003079AC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F37F64" w:rsidRPr="003079AC" w:rsidTr="00F37F64">
        <w:tc>
          <w:tcPr>
            <w:tcW w:w="4675" w:type="dxa"/>
          </w:tcPr>
          <w:p w:rsidR="00F37F64" w:rsidRPr="003079AC" w:rsidRDefault="00F37F64" w:rsidP="008101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F64" w:rsidRPr="003079AC" w:rsidRDefault="00B97F20" w:rsidP="00F37F6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9AC">
              <w:rPr>
                <w:rFonts w:ascii="Calibri" w:hAnsi="Calibri" w:cs="Calibri"/>
                <w:sz w:val="24"/>
                <w:szCs w:val="24"/>
              </w:rPr>
              <w:t>Direktor</w:t>
            </w:r>
            <w:r w:rsidR="00F37F64" w:rsidRPr="003079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079AC">
              <w:rPr>
                <w:rFonts w:ascii="Calibri" w:hAnsi="Calibri" w:cs="Calibri"/>
                <w:sz w:val="24"/>
                <w:szCs w:val="24"/>
              </w:rPr>
              <w:t>škole</w:t>
            </w:r>
          </w:p>
          <w:p w:rsidR="00F37F64" w:rsidRPr="003079AC" w:rsidRDefault="00EB0C87" w:rsidP="00F37F6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Hivzo Vusljanin</w:t>
            </w:r>
            <w:r w:rsidR="00241ADE" w:rsidRPr="003079AC">
              <w:rPr>
                <w:rFonts w:ascii="Calibri" w:hAnsi="Calibri" w:cs="Calibri"/>
                <w:sz w:val="24"/>
                <w:szCs w:val="24"/>
              </w:rPr>
              <w:t>,prof.</w:t>
            </w:r>
          </w:p>
        </w:tc>
      </w:tr>
    </w:tbl>
    <w:p w:rsidR="00F37F64" w:rsidRPr="003079AC" w:rsidRDefault="00F37F64" w:rsidP="00810167">
      <w:pPr>
        <w:jc w:val="both"/>
        <w:rPr>
          <w:rFonts w:ascii="Calibri" w:hAnsi="Calibri" w:cs="Calibri"/>
          <w:sz w:val="24"/>
          <w:szCs w:val="24"/>
        </w:rPr>
      </w:pPr>
    </w:p>
    <w:sectPr w:rsidR="00F37F64" w:rsidRPr="003079AC" w:rsidSect="00AF41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E7" w:rsidRDefault="005368E7" w:rsidP="00F04F6E">
      <w:pPr>
        <w:spacing w:after="0" w:line="240" w:lineRule="auto"/>
      </w:pPr>
      <w:r>
        <w:separator/>
      </w:r>
    </w:p>
  </w:endnote>
  <w:endnote w:type="continuationSeparator" w:id="0">
    <w:p w:rsidR="005368E7" w:rsidRDefault="005368E7" w:rsidP="00F0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6" w:rsidRDefault="005E00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17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066" w:rsidRDefault="00F14E6B">
        <w:pPr>
          <w:pStyle w:val="Footer"/>
          <w:jc w:val="right"/>
        </w:pPr>
        <w:fldSimple w:instr=" PAGE   \* MERGEFORMAT ">
          <w:r w:rsidR="005E0066">
            <w:rPr>
              <w:noProof/>
            </w:rPr>
            <w:t>14</w:t>
          </w:r>
        </w:fldSimple>
      </w:p>
    </w:sdtContent>
  </w:sdt>
  <w:p w:rsidR="005E0066" w:rsidRDefault="005E00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6" w:rsidRDefault="005E0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E7" w:rsidRDefault="005368E7" w:rsidP="00F04F6E">
      <w:pPr>
        <w:spacing w:after="0" w:line="240" w:lineRule="auto"/>
      </w:pPr>
      <w:r>
        <w:separator/>
      </w:r>
    </w:p>
  </w:footnote>
  <w:footnote w:type="continuationSeparator" w:id="0">
    <w:p w:rsidR="005368E7" w:rsidRDefault="005368E7" w:rsidP="00F0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6" w:rsidRDefault="005E00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6" w:rsidRDefault="005E00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6" w:rsidRDefault="005E0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2D8"/>
    <w:multiLevelType w:val="hybridMultilevel"/>
    <w:tmpl w:val="1DE2EA92"/>
    <w:lvl w:ilvl="0" w:tplc="9FF643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A84"/>
    <w:multiLevelType w:val="hybridMultilevel"/>
    <w:tmpl w:val="B322C5CE"/>
    <w:lvl w:ilvl="0" w:tplc="361067CE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ACF"/>
    <w:multiLevelType w:val="hybridMultilevel"/>
    <w:tmpl w:val="BB3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C48"/>
    <w:multiLevelType w:val="hybridMultilevel"/>
    <w:tmpl w:val="70923568"/>
    <w:lvl w:ilvl="0" w:tplc="6382FB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44ADB"/>
    <w:multiLevelType w:val="multilevel"/>
    <w:tmpl w:val="9BA0F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827854"/>
    <w:multiLevelType w:val="hybridMultilevel"/>
    <w:tmpl w:val="0FF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3E17"/>
    <w:multiLevelType w:val="hybridMultilevel"/>
    <w:tmpl w:val="505EB39E"/>
    <w:lvl w:ilvl="0" w:tplc="A89868F8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6646A"/>
    <w:multiLevelType w:val="hybridMultilevel"/>
    <w:tmpl w:val="1E2E4802"/>
    <w:lvl w:ilvl="0" w:tplc="D6949592">
      <w:start w:val="1"/>
      <w:numFmt w:val="upperRoman"/>
      <w:lvlText w:val="%1"/>
      <w:lvlJc w:val="left"/>
      <w:pPr>
        <w:ind w:left="200" w:hanging="32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5208E8">
      <w:start w:val="1"/>
      <w:numFmt w:val="bullet"/>
      <w:lvlText w:val="•"/>
      <w:lvlJc w:val="left"/>
      <w:pPr>
        <w:ind w:left="1123" w:hanging="322"/>
      </w:pPr>
      <w:rPr>
        <w:rFonts w:hint="default"/>
      </w:rPr>
    </w:lvl>
    <w:lvl w:ilvl="2" w:tplc="E800ECC8">
      <w:start w:val="1"/>
      <w:numFmt w:val="bullet"/>
      <w:lvlText w:val="•"/>
      <w:lvlJc w:val="left"/>
      <w:pPr>
        <w:ind w:left="2045" w:hanging="322"/>
      </w:pPr>
      <w:rPr>
        <w:rFonts w:hint="default"/>
      </w:rPr>
    </w:lvl>
    <w:lvl w:ilvl="3" w:tplc="54CEE004">
      <w:start w:val="1"/>
      <w:numFmt w:val="bullet"/>
      <w:lvlText w:val="•"/>
      <w:lvlJc w:val="left"/>
      <w:pPr>
        <w:ind w:left="2968" w:hanging="322"/>
      </w:pPr>
      <w:rPr>
        <w:rFonts w:hint="default"/>
      </w:rPr>
    </w:lvl>
    <w:lvl w:ilvl="4" w:tplc="9768DA60">
      <w:start w:val="1"/>
      <w:numFmt w:val="bullet"/>
      <w:lvlText w:val="•"/>
      <w:lvlJc w:val="left"/>
      <w:pPr>
        <w:ind w:left="3890" w:hanging="322"/>
      </w:pPr>
      <w:rPr>
        <w:rFonts w:hint="default"/>
      </w:rPr>
    </w:lvl>
    <w:lvl w:ilvl="5" w:tplc="11E28C94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ABFA2DF8">
      <w:start w:val="1"/>
      <w:numFmt w:val="bullet"/>
      <w:lvlText w:val="•"/>
      <w:lvlJc w:val="left"/>
      <w:pPr>
        <w:ind w:left="5736" w:hanging="322"/>
      </w:pPr>
      <w:rPr>
        <w:rFonts w:hint="default"/>
      </w:rPr>
    </w:lvl>
    <w:lvl w:ilvl="7" w:tplc="C93A4CE8">
      <w:start w:val="1"/>
      <w:numFmt w:val="bullet"/>
      <w:lvlText w:val="•"/>
      <w:lvlJc w:val="left"/>
      <w:pPr>
        <w:ind w:left="6658" w:hanging="322"/>
      </w:pPr>
      <w:rPr>
        <w:rFonts w:hint="default"/>
      </w:rPr>
    </w:lvl>
    <w:lvl w:ilvl="8" w:tplc="C20E313E">
      <w:start w:val="1"/>
      <w:numFmt w:val="bullet"/>
      <w:lvlText w:val="•"/>
      <w:lvlJc w:val="left"/>
      <w:pPr>
        <w:ind w:left="7581" w:hanging="322"/>
      </w:pPr>
      <w:rPr>
        <w:rFonts w:hint="default"/>
      </w:rPr>
    </w:lvl>
  </w:abstractNum>
  <w:abstractNum w:abstractNumId="8">
    <w:nsid w:val="3D2F6EC1"/>
    <w:multiLevelType w:val="multilevel"/>
    <w:tmpl w:val="0BA64A54"/>
    <w:lvl w:ilvl="0">
      <w:start w:val="1"/>
      <w:numFmt w:val="bullet"/>
      <w:lvlText w:val="➢"/>
      <w:lvlJc w:val="left"/>
      <w:pPr>
        <w:ind w:left="459" w:hanging="288"/>
      </w:pPr>
      <w:rPr>
        <w:rFonts w:ascii="Arial Unicode MS" w:eastAsia="Arial Unicode MS" w:hAnsi="Arial Unicode MS" w:hint="default"/>
        <w:color w:val="4471C4"/>
        <w:w w:val="85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720"/>
      </w:pPr>
      <w:rPr>
        <w:rFonts w:hint="default"/>
      </w:rPr>
    </w:lvl>
  </w:abstractNum>
  <w:abstractNum w:abstractNumId="9">
    <w:nsid w:val="48467541"/>
    <w:multiLevelType w:val="hybridMultilevel"/>
    <w:tmpl w:val="3EB4F3A4"/>
    <w:lvl w:ilvl="0" w:tplc="D5E43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BDF"/>
    <w:multiLevelType w:val="hybridMultilevel"/>
    <w:tmpl w:val="683A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5D05"/>
    <w:multiLevelType w:val="hybridMultilevel"/>
    <w:tmpl w:val="A1AE4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0F57DA"/>
    <w:multiLevelType w:val="hybridMultilevel"/>
    <w:tmpl w:val="FB5C9170"/>
    <w:lvl w:ilvl="0" w:tplc="7954044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0497"/>
    <w:multiLevelType w:val="hybridMultilevel"/>
    <w:tmpl w:val="B06E1A06"/>
    <w:lvl w:ilvl="0" w:tplc="6382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00"/>
    <w:rsid w:val="0001311A"/>
    <w:rsid w:val="00047920"/>
    <w:rsid w:val="0008415B"/>
    <w:rsid w:val="00085A35"/>
    <w:rsid w:val="000D0A0A"/>
    <w:rsid w:val="00105BDD"/>
    <w:rsid w:val="001669EC"/>
    <w:rsid w:val="001A0CFD"/>
    <w:rsid w:val="001B2672"/>
    <w:rsid w:val="0021661D"/>
    <w:rsid w:val="0021767B"/>
    <w:rsid w:val="00241ADE"/>
    <w:rsid w:val="00264AF1"/>
    <w:rsid w:val="00297106"/>
    <w:rsid w:val="002B2A9A"/>
    <w:rsid w:val="002B674C"/>
    <w:rsid w:val="002D14C8"/>
    <w:rsid w:val="003079AC"/>
    <w:rsid w:val="0032178C"/>
    <w:rsid w:val="003B6ADF"/>
    <w:rsid w:val="003C61E4"/>
    <w:rsid w:val="0041033E"/>
    <w:rsid w:val="004B5390"/>
    <w:rsid w:val="00513CDC"/>
    <w:rsid w:val="0051530F"/>
    <w:rsid w:val="005368E7"/>
    <w:rsid w:val="005503CC"/>
    <w:rsid w:val="005E0066"/>
    <w:rsid w:val="00603141"/>
    <w:rsid w:val="00610D5E"/>
    <w:rsid w:val="00654DBC"/>
    <w:rsid w:val="0070513D"/>
    <w:rsid w:val="007100AA"/>
    <w:rsid w:val="0071533D"/>
    <w:rsid w:val="00717E9A"/>
    <w:rsid w:val="00761E1B"/>
    <w:rsid w:val="00777825"/>
    <w:rsid w:val="00797F97"/>
    <w:rsid w:val="007D4B4F"/>
    <w:rsid w:val="00810167"/>
    <w:rsid w:val="00834FD6"/>
    <w:rsid w:val="008561C7"/>
    <w:rsid w:val="00895E71"/>
    <w:rsid w:val="008C255A"/>
    <w:rsid w:val="00907634"/>
    <w:rsid w:val="009171DE"/>
    <w:rsid w:val="00945442"/>
    <w:rsid w:val="00954618"/>
    <w:rsid w:val="009566F8"/>
    <w:rsid w:val="009713BC"/>
    <w:rsid w:val="009E6C97"/>
    <w:rsid w:val="00A3346E"/>
    <w:rsid w:val="00A54786"/>
    <w:rsid w:val="00A61A54"/>
    <w:rsid w:val="00A8683B"/>
    <w:rsid w:val="00AA0046"/>
    <w:rsid w:val="00AA0DE4"/>
    <w:rsid w:val="00AC635D"/>
    <w:rsid w:val="00AF417B"/>
    <w:rsid w:val="00B37354"/>
    <w:rsid w:val="00B5592F"/>
    <w:rsid w:val="00B97F20"/>
    <w:rsid w:val="00BB0300"/>
    <w:rsid w:val="00BB2350"/>
    <w:rsid w:val="00BE3955"/>
    <w:rsid w:val="00C21FFB"/>
    <w:rsid w:val="00C70852"/>
    <w:rsid w:val="00C736DA"/>
    <w:rsid w:val="00C938C1"/>
    <w:rsid w:val="00CA4713"/>
    <w:rsid w:val="00CA531E"/>
    <w:rsid w:val="00CB7C1A"/>
    <w:rsid w:val="00CD6D3E"/>
    <w:rsid w:val="00D408C4"/>
    <w:rsid w:val="00D72A58"/>
    <w:rsid w:val="00DA2006"/>
    <w:rsid w:val="00DB04E9"/>
    <w:rsid w:val="00DD144A"/>
    <w:rsid w:val="00E1145D"/>
    <w:rsid w:val="00EB0C87"/>
    <w:rsid w:val="00EF6282"/>
    <w:rsid w:val="00F04F6E"/>
    <w:rsid w:val="00F14E6B"/>
    <w:rsid w:val="00F37F64"/>
    <w:rsid w:val="00F9760F"/>
    <w:rsid w:val="00FB311D"/>
    <w:rsid w:val="00FD2DDF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06"/>
    <w:pPr>
      <w:ind w:left="720"/>
      <w:contextualSpacing/>
    </w:pPr>
  </w:style>
  <w:style w:type="table" w:styleId="TableGrid">
    <w:name w:val="Table Grid"/>
    <w:basedOn w:val="TableNormal"/>
    <w:uiPriority w:val="39"/>
    <w:rsid w:val="002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1669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A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A35"/>
  </w:style>
  <w:style w:type="character" w:styleId="Hyperlink">
    <w:name w:val="Hyperlink"/>
    <w:basedOn w:val="DefaultParagraphFont"/>
    <w:uiPriority w:val="99"/>
    <w:unhideWhenUsed/>
    <w:rsid w:val="00DB04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6E"/>
  </w:style>
  <w:style w:type="paragraph" w:styleId="Footer">
    <w:name w:val="footer"/>
    <w:basedOn w:val="Normal"/>
    <w:link w:val="FooterChar"/>
    <w:uiPriority w:val="99"/>
    <w:unhideWhenUsed/>
    <w:rsid w:val="00F0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6E"/>
  </w:style>
  <w:style w:type="paragraph" w:styleId="BalloonText">
    <w:name w:val="Balloon Text"/>
    <w:basedOn w:val="Normal"/>
    <w:link w:val="BalloonTextChar"/>
    <w:uiPriority w:val="99"/>
    <w:semiHidden/>
    <w:unhideWhenUsed/>
    <w:rsid w:val="0097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B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F60E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06"/>
    <w:pPr>
      <w:ind w:left="720"/>
      <w:contextualSpacing/>
    </w:pPr>
  </w:style>
  <w:style w:type="table" w:styleId="TableGrid">
    <w:name w:val="Table Grid"/>
    <w:basedOn w:val="TableNormal"/>
    <w:uiPriority w:val="39"/>
    <w:rsid w:val="002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1669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A35"/>
    <w:pPr>
      <w:spacing w:after="120"/>
    </w:pPr>
    <w:rPr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A35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DB04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6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0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6E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BC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a.ravnopravnost@gov.rs" TargetMode="External"/><Relationship Id="rId13" Type="http://schemas.openxmlformats.org/officeDocument/2006/relationships/hyperlink" Target="mailto:poverenik@ravnopravnost.gov.rs" TargetMode="External"/><Relationship Id="rId18" Type="http://schemas.openxmlformats.org/officeDocument/2006/relationships/hyperlink" Target="mailto:office@atina.org.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kabinet@zastitnik.rs" TargetMode="External"/><Relationship Id="rId17" Type="http://schemas.openxmlformats.org/officeDocument/2006/relationships/hyperlink" Target="mailto:pravnapomoc@azc.org.r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zene.savet@azc.org.r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stitnik@zastitnik.r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atarina.loncarevic@fpn.bg.ac.rs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mailto:antidiskriminacija.rodna@minljmpdd.gov.rs" TargetMode="External"/><Relationship Id="rId19" Type="http://schemas.openxmlformats.org/officeDocument/2006/relationships/hyperlink" Target="mailto:vdsrb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@mre.gov.rs" TargetMode="External"/><Relationship Id="rId14" Type="http://schemas.openxmlformats.org/officeDocument/2006/relationships/hyperlink" Target="mailto:office@civilnodrustvo.gov.r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Samira Djulovic</cp:lastModifiedBy>
  <cp:revision>7</cp:revision>
  <cp:lastPrinted>2022-12-26T09:45:00Z</cp:lastPrinted>
  <dcterms:created xsi:type="dcterms:W3CDTF">2022-12-27T08:32:00Z</dcterms:created>
  <dcterms:modified xsi:type="dcterms:W3CDTF">2022-12-30T07:49:00Z</dcterms:modified>
</cp:coreProperties>
</file>